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E61B1C" w:rsidRPr="00362914" w:rsidRDefault="00E61B1C" w:rsidP="00E61B1C">
      <w:pPr>
        <w:rPr>
          <w:rFonts w:ascii="Arial" w:hAnsi="Arial" w:cs="Arial"/>
          <w:b/>
        </w:rPr>
      </w:pPr>
      <w:r w:rsidRPr="00362914">
        <w:rPr>
          <w:rFonts w:ascii="Arial" w:hAnsi="Arial" w:cs="Arial"/>
          <w:b/>
        </w:rPr>
        <w:t>„</w:t>
      </w:r>
      <w:r w:rsidRPr="00362914">
        <w:rPr>
          <w:rFonts w:ascii="Arial" w:hAnsi="Arial" w:cs="Arial"/>
          <w:b/>
          <w:lang/>
        </w:rPr>
        <w:t>Србија Карго" а.д.</w:t>
      </w:r>
    </w:p>
    <w:p w:rsidR="00E61B1C" w:rsidRPr="00362914" w:rsidRDefault="00E61B1C" w:rsidP="00E61B1C">
      <w:pPr>
        <w:rPr>
          <w:rFonts w:ascii="Arial" w:hAnsi="Arial" w:cs="Arial"/>
          <w:b/>
          <w:lang w:val="en-US"/>
        </w:rPr>
      </w:pPr>
      <w:r w:rsidRPr="00362914">
        <w:rPr>
          <w:rFonts w:ascii="Arial" w:hAnsi="Arial" w:cs="Arial"/>
          <w:b/>
        </w:rPr>
        <w:t xml:space="preserve">Број: </w:t>
      </w:r>
    </w:p>
    <w:p w:rsidR="00E61B1C" w:rsidRPr="00696BA0" w:rsidRDefault="00E61B1C" w:rsidP="00696BA0">
      <w:pPr>
        <w:jc w:val="both"/>
        <w:rPr>
          <w:rFonts w:ascii="Arial" w:hAnsi="Arial" w:cs="Arial"/>
          <w:lang/>
        </w:rPr>
      </w:pPr>
      <w:r w:rsidRPr="00362914">
        <w:rPr>
          <w:rFonts w:ascii="Arial" w:hAnsi="Arial" w:cs="Arial"/>
          <w:b/>
        </w:rPr>
        <w:t xml:space="preserve">Дана: </w:t>
      </w:r>
      <w:r w:rsidR="00E446B9">
        <w:rPr>
          <w:rFonts w:ascii="Arial" w:hAnsi="Arial" w:cs="Arial"/>
          <w:b/>
          <w:lang/>
        </w:rPr>
        <w:t>______</w:t>
      </w:r>
      <w:r w:rsidRPr="00362914">
        <w:rPr>
          <w:rFonts w:ascii="Arial" w:hAnsi="Arial" w:cs="Arial"/>
          <w:b/>
          <w:lang/>
        </w:rPr>
        <w:t>.2015</w:t>
      </w:r>
      <w:r w:rsidRPr="00362914">
        <w:rPr>
          <w:rFonts w:ascii="Arial" w:hAnsi="Arial" w:cs="Arial"/>
          <w:b/>
        </w:rPr>
        <w:t>. год</w:t>
      </w:r>
      <w:r w:rsidR="00696BA0">
        <w:rPr>
          <w:rFonts w:ascii="Arial" w:hAnsi="Arial" w:cs="Arial"/>
          <w:b/>
          <w:lang/>
        </w:rPr>
        <w:t>ине</w:t>
      </w:r>
      <w:r w:rsidR="00696BA0">
        <w:rPr>
          <w:rFonts w:ascii="Arial" w:hAnsi="Arial" w:cs="Arial"/>
          <w:lang/>
        </w:rPr>
        <w:tab/>
      </w:r>
    </w:p>
    <w:p w:rsidR="00E61B1C" w:rsidRPr="00362914" w:rsidRDefault="00E61B1C" w:rsidP="00E61B1C">
      <w:pPr>
        <w:rPr>
          <w:rFonts w:ascii="Arial" w:hAnsi="Arial" w:cs="Arial"/>
          <w:lang w:val="en-US"/>
        </w:rPr>
      </w:pPr>
      <w:r w:rsidRPr="00362914">
        <w:rPr>
          <w:rFonts w:ascii="Arial" w:hAnsi="Arial" w:cs="Arial"/>
          <w:b/>
        </w:rPr>
        <w:t>Б е о г р а д</w:t>
      </w:r>
      <w:r w:rsidRPr="00362914">
        <w:rPr>
          <w:rFonts w:ascii="Arial" w:hAnsi="Arial" w:cs="Arial"/>
        </w:rPr>
        <w:t xml:space="preserve"> </w:t>
      </w:r>
    </w:p>
    <w:p w:rsidR="000735F3" w:rsidRPr="0050776B" w:rsidRDefault="000735F3">
      <w:pPr>
        <w:rPr>
          <w:rFonts w:ascii="Arial" w:hAnsi="Arial" w:cs="Arial"/>
          <w:sz w:val="22"/>
          <w:szCs w:val="22"/>
          <w:lang w:val="sr-Cyrl-CS"/>
        </w:rPr>
      </w:pPr>
    </w:p>
    <w:p w:rsidR="000735F3" w:rsidRPr="00E61B1C" w:rsidRDefault="000735F3">
      <w:pPr>
        <w:pStyle w:val="BodyText"/>
        <w:rPr>
          <w:rFonts w:ascii="Arial" w:hAnsi="Arial" w:cs="Arial"/>
          <w:sz w:val="22"/>
          <w:szCs w:val="22"/>
          <w:lang/>
        </w:rPr>
      </w:pPr>
      <w:r w:rsidRPr="0050776B">
        <w:rPr>
          <w:rFonts w:ascii="Arial" w:hAnsi="Arial" w:cs="Arial"/>
          <w:sz w:val="22"/>
          <w:szCs w:val="22"/>
        </w:rPr>
        <w:t>На основу члана 24. Закона о раду ("</w:t>
      </w:r>
      <w:r w:rsidR="00375DDF" w:rsidRPr="0050776B">
        <w:rPr>
          <w:rFonts w:ascii="Arial" w:hAnsi="Arial" w:cs="Arial"/>
          <w:sz w:val="22"/>
          <w:szCs w:val="22"/>
        </w:rPr>
        <w:t>Службени гласник РС", број 24/</w:t>
      </w:r>
      <w:r w:rsidRPr="0050776B">
        <w:rPr>
          <w:rFonts w:ascii="Arial" w:hAnsi="Arial" w:cs="Arial"/>
          <w:sz w:val="22"/>
          <w:szCs w:val="22"/>
        </w:rPr>
        <w:t>05</w:t>
      </w:r>
      <w:r w:rsidR="00375DDF" w:rsidRPr="0050776B">
        <w:rPr>
          <w:rFonts w:ascii="Arial" w:hAnsi="Arial" w:cs="Arial"/>
          <w:sz w:val="22"/>
          <w:szCs w:val="22"/>
        </w:rPr>
        <w:t>, 61/</w:t>
      </w:r>
      <w:r w:rsidR="00D90A04" w:rsidRPr="0050776B">
        <w:rPr>
          <w:rFonts w:ascii="Arial" w:hAnsi="Arial" w:cs="Arial"/>
          <w:sz w:val="22"/>
          <w:szCs w:val="22"/>
        </w:rPr>
        <w:t>05</w:t>
      </w:r>
      <w:r w:rsidR="00E61B1C">
        <w:rPr>
          <w:rFonts w:ascii="Arial" w:hAnsi="Arial" w:cs="Arial"/>
          <w:sz w:val="22"/>
          <w:szCs w:val="22"/>
        </w:rPr>
        <w:t xml:space="preserve">, 54/09, 32/13 </w:t>
      </w:r>
      <w:r w:rsidR="00E61B1C">
        <w:rPr>
          <w:rFonts w:ascii="Arial" w:hAnsi="Arial" w:cs="Arial"/>
          <w:sz w:val="22"/>
          <w:szCs w:val="22"/>
          <w:lang w:val="en-US"/>
        </w:rPr>
        <w:t>и</w:t>
      </w:r>
      <w:r w:rsidR="00375DDF" w:rsidRPr="0050776B">
        <w:rPr>
          <w:rFonts w:ascii="Arial" w:hAnsi="Arial" w:cs="Arial"/>
          <w:sz w:val="22"/>
          <w:szCs w:val="22"/>
        </w:rPr>
        <w:t xml:space="preserve"> 75/14</w:t>
      </w:r>
      <w:r w:rsidRPr="0050776B">
        <w:rPr>
          <w:rFonts w:ascii="Arial" w:hAnsi="Arial" w:cs="Arial"/>
          <w:sz w:val="22"/>
          <w:szCs w:val="22"/>
        </w:rPr>
        <w:t xml:space="preserve">) и члана 24. Статута </w:t>
      </w:r>
      <w:r w:rsidR="00375DDF" w:rsidRPr="0050776B">
        <w:rPr>
          <w:rFonts w:ascii="Arial" w:hAnsi="Arial" w:cs="Arial"/>
          <w:sz w:val="22"/>
          <w:szCs w:val="22"/>
        </w:rPr>
        <w:t>Акционарског друштва за железнички превоз робе „Србија Карго“</w:t>
      </w:r>
      <w:r w:rsidR="00D93EE0">
        <w:rPr>
          <w:rFonts w:ascii="Arial" w:hAnsi="Arial" w:cs="Arial"/>
          <w:sz w:val="22"/>
          <w:szCs w:val="22"/>
        </w:rPr>
        <w:t>, Београд</w:t>
      </w:r>
      <w:r w:rsidRPr="0050776B">
        <w:rPr>
          <w:rFonts w:ascii="Arial" w:hAnsi="Arial" w:cs="Arial"/>
          <w:sz w:val="22"/>
          <w:szCs w:val="22"/>
        </w:rPr>
        <w:t xml:space="preserve"> ("Сл</w:t>
      </w:r>
      <w:r w:rsidR="00375DDF" w:rsidRPr="0050776B">
        <w:rPr>
          <w:rFonts w:ascii="Arial" w:hAnsi="Arial" w:cs="Arial"/>
          <w:sz w:val="22"/>
          <w:szCs w:val="22"/>
        </w:rPr>
        <w:t>ужбени гласник РС", бр. 60/15</w:t>
      </w:r>
      <w:r w:rsidR="00696BA0">
        <w:rPr>
          <w:rFonts w:ascii="Arial" w:hAnsi="Arial" w:cs="Arial"/>
          <w:sz w:val="22"/>
          <w:szCs w:val="22"/>
        </w:rPr>
        <w:t>),</w:t>
      </w:r>
      <w:r w:rsidR="00375DDF" w:rsidRPr="0050776B">
        <w:rPr>
          <w:rFonts w:ascii="Arial" w:hAnsi="Arial" w:cs="Arial"/>
          <w:sz w:val="22"/>
          <w:szCs w:val="22"/>
        </w:rPr>
        <w:t xml:space="preserve">Одбор директора Акционарског друштва за железнички превоз робе „Србија Карго“, </w:t>
      </w:r>
      <w:r w:rsidR="00E61B1C">
        <w:rPr>
          <w:rFonts w:ascii="Arial" w:hAnsi="Arial" w:cs="Arial"/>
          <w:sz w:val="22"/>
          <w:szCs w:val="22"/>
        </w:rPr>
        <w:t>Беогр</w:t>
      </w:r>
      <w:r w:rsidR="00E61B1C">
        <w:rPr>
          <w:rFonts w:ascii="Arial" w:hAnsi="Arial" w:cs="Arial"/>
          <w:sz w:val="22"/>
          <w:szCs w:val="22"/>
          <w:lang/>
        </w:rPr>
        <w:t>ад је</w:t>
      </w:r>
      <w:r w:rsidR="00D93EE0">
        <w:rPr>
          <w:rFonts w:ascii="Arial" w:hAnsi="Arial" w:cs="Arial"/>
          <w:sz w:val="22"/>
          <w:szCs w:val="22"/>
        </w:rPr>
        <w:t xml:space="preserve"> на седници одржаној </w:t>
      </w:r>
      <w:r w:rsidR="00696BA0">
        <w:rPr>
          <w:rFonts w:ascii="Arial" w:hAnsi="Arial" w:cs="Arial"/>
          <w:sz w:val="22"/>
          <w:szCs w:val="22"/>
          <w:lang/>
        </w:rPr>
        <w:t>________</w:t>
      </w:r>
      <w:r w:rsidR="00D93EE0">
        <w:rPr>
          <w:rFonts w:ascii="Arial" w:hAnsi="Arial" w:cs="Arial"/>
          <w:sz w:val="22"/>
          <w:szCs w:val="22"/>
        </w:rPr>
        <w:t>2015. године</w:t>
      </w:r>
      <w:r w:rsidR="00E61B1C">
        <w:rPr>
          <w:rFonts w:ascii="Arial" w:hAnsi="Arial" w:cs="Arial"/>
          <w:sz w:val="22"/>
          <w:szCs w:val="22"/>
          <w:lang/>
        </w:rPr>
        <w:t>,</w:t>
      </w:r>
      <w:r w:rsidR="00E61B1C">
        <w:rPr>
          <w:rFonts w:ascii="Arial" w:hAnsi="Arial" w:cs="Arial"/>
          <w:sz w:val="22"/>
          <w:szCs w:val="22"/>
        </w:rPr>
        <w:t xml:space="preserve"> донео</w:t>
      </w:r>
    </w:p>
    <w:p w:rsidR="000735F3" w:rsidRPr="0050776B" w:rsidRDefault="000735F3">
      <w:pPr>
        <w:rPr>
          <w:rFonts w:ascii="Arial" w:hAnsi="Arial" w:cs="Arial"/>
          <w:sz w:val="22"/>
          <w:szCs w:val="22"/>
          <w:lang w:val="sr-Cyrl-CS"/>
        </w:rPr>
      </w:pPr>
    </w:p>
    <w:p w:rsidR="000735F3" w:rsidRPr="0050776B" w:rsidRDefault="000735F3">
      <w:pPr>
        <w:jc w:val="center"/>
        <w:rPr>
          <w:rFonts w:ascii="Arial" w:hAnsi="Arial" w:cs="Arial"/>
          <w:b/>
          <w:bCs/>
          <w:sz w:val="22"/>
          <w:szCs w:val="22"/>
          <w:lang w:val="sr-Cyrl-CS"/>
        </w:rPr>
      </w:pPr>
    </w:p>
    <w:p w:rsidR="000735F3" w:rsidRPr="00E61B1C" w:rsidRDefault="000735F3">
      <w:pPr>
        <w:jc w:val="center"/>
        <w:rPr>
          <w:rFonts w:ascii="Arial" w:hAnsi="Arial" w:cs="Arial"/>
          <w:b/>
          <w:bCs/>
          <w:sz w:val="28"/>
          <w:szCs w:val="28"/>
          <w:lang w:val="sr-Cyrl-CS"/>
        </w:rPr>
      </w:pPr>
      <w:r w:rsidRPr="00E61B1C">
        <w:rPr>
          <w:rFonts w:ascii="Arial" w:hAnsi="Arial" w:cs="Arial"/>
          <w:b/>
          <w:bCs/>
          <w:sz w:val="28"/>
          <w:szCs w:val="28"/>
          <w:lang w:val="sr-Cyrl-CS"/>
        </w:rPr>
        <w:t>П Р А В И Л Н И К</w:t>
      </w:r>
    </w:p>
    <w:p w:rsidR="000735F3" w:rsidRPr="0050776B" w:rsidRDefault="009D717B">
      <w:pPr>
        <w:jc w:val="center"/>
        <w:rPr>
          <w:rFonts w:ascii="Arial" w:hAnsi="Arial" w:cs="Arial"/>
          <w:b/>
          <w:bCs/>
          <w:sz w:val="22"/>
          <w:szCs w:val="22"/>
          <w:lang w:val="sr-Cyrl-CS"/>
        </w:rPr>
      </w:pPr>
      <w:r w:rsidRPr="0050776B">
        <w:rPr>
          <w:rFonts w:ascii="Arial" w:hAnsi="Arial" w:cs="Arial"/>
          <w:b/>
          <w:bCs/>
          <w:sz w:val="22"/>
          <w:szCs w:val="22"/>
          <w:lang w:val="sr-Cyrl-CS"/>
        </w:rPr>
        <w:t xml:space="preserve">о </w:t>
      </w:r>
      <w:r w:rsidR="000735F3" w:rsidRPr="0050776B">
        <w:rPr>
          <w:rFonts w:ascii="Arial" w:hAnsi="Arial" w:cs="Arial"/>
          <w:b/>
          <w:bCs/>
          <w:sz w:val="22"/>
          <w:szCs w:val="22"/>
          <w:lang w:val="sr-Cyrl-CS"/>
        </w:rPr>
        <w:t xml:space="preserve">организацији и систематизацији послова </w:t>
      </w:r>
    </w:p>
    <w:p w:rsidR="000735F3" w:rsidRPr="00D93EE0" w:rsidRDefault="00375DDF">
      <w:pPr>
        <w:jc w:val="center"/>
        <w:rPr>
          <w:rFonts w:ascii="Arial" w:hAnsi="Arial" w:cs="Arial"/>
          <w:b/>
          <w:sz w:val="22"/>
          <w:szCs w:val="22"/>
          <w:lang w:val="sr-Cyrl-CS"/>
        </w:rPr>
      </w:pPr>
      <w:r w:rsidRPr="0050776B">
        <w:rPr>
          <w:rFonts w:ascii="Arial" w:hAnsi="Arial" w:cs="Arial"/>
          <w:b/>
          <w:sz w:val="22"/>
          <w:szCs w:val="22"/>
        </w:rPr>
        <w:t>Акционарског друштва за железнички превоз робе „Србија Карго“</w:t>
      </w:r>
      <w:r w:rsidR="00D93EE0">
        <w:rPr>
          <w:rFonts w:ascii="Arial" w:hAnsi="Arial" w:cs="Arial"/>
          <w:b/>
          <w:sz w:val="22"/>
          <w:szCs w:val="22"/>
          <w:lang w:val="sr-Cyrl-CS"/>
        </w:rPr>
        <w:t>, Београд</w:t>
      </w:r>
    </w:p>
    <w:p w:rsidR="00375DDF" w:rsidRPr="0050776B" w:rsidRDefault="00375DDF">
      <w:pPr>
        <w:jc w:val="center"/>
        <w:rPr>
          <w:rFonts w:ascii="Arial" w:hAnsi="Arial" w:cs="Arial"/>
          <w:b/>
          <w:bCs/>
          <w:sz w:val="22"/>
          <w:szCs w:val="22"/>
          <w:lang w:val="sr-Cyrl-CS"/>
        </w:rPr>
      </w:pPr>
    </w:p>
    <w:p w:rsidR="00E61B1C" w:rsidRDefault="00E61B1C" w:rsidP="00DD50C2">
      <w:pPr>
        <w:ind w:firstLine="720"/>
        <w:jc w:val="both"/>
        <w:rPr>
          <w:rFonts w:ascii="Arial" w:hAnsi="Arial" w:cs="Arial"/>
          <w:b/>
          <w:bCs/>
          <w:sz w:val="22"/>
          <w:szCs w:val="22"/>
          <w:lang w:val="sr-Cyrl-CS"/>
        </w:rPr>
      </w:pPr>
    </w:p>
    <w:p w:rsidR="000735F3" w:rsidRPr="0050776B" w:rsidRDefault="000735F3" w:rsidP="00DD50C2">
      <w:pPr>
        <w:ind w:firstLine="720"/>
        <w:jc w:val="both"/>
        <w:rPr>
          <w:rFonts w:ascii="Arial" w:hAnsi="Arial" w:cs="Arial"/>
          <w:b/>
          <w:bCs/>
          <w:sz w:val="22"/>
          <w:szCs w:val="22"/>
          <w:lang w:val="sr-Cyrl-CS"/>
        </w:rPr>
      </w:pPr>
      <w:r w:rsidRPr="0050776B">
        <w:rPr>
          <w:rFonts w:ascii="Arial" w:hAnsi="Arial" w:cs="Arial"/>
          <w:b/>
          <w:bCs/>
          <w:sz w:val="22"/>
          <w:szCs w:val="22"/>
          <w:lang w:val="sr-Cyrl-CS"/>
        </w:rPr>
        <w:t>I</w:t>
      </w:r>
      <w:r w:rsidR="00E61B1C">
        <w:rPr>
          <w:rFonts w:ascii="Arial" w:hAnsi="Arial" w:cs="Arial"/>
          <w:b/>
          <w:bCs/>
          <w:sz w:val="22"/>
          <w:szCs w:val="22"/>
          <w:lang w:val="sr-Cyrl-CS"/>
        </w:rPr>
        <w:t>.</w:t>
      </w:r>
      <w:r w:rsidRPr="0050776B">
        <w:rPr>
          <w:rFonts w:ascii="Arial" w:hAnsi="Arial" w:cs="Arial"/>
          <w:b/>
          <w:bCs/>
          <w:sz w:val="22"/>
          <w:szCs w:val="22"/>
          <w:lang w:val="sr-Cyrl-CS"/>
        </w:rPr>
        <w:t xml:space="preserve"> Основне одредбе </w:t>
      </w:r>
    </w:p>
    <w:p w:rsidR="000735F3" w:rsidRPr="0050776B" w:rsidRDefault="000735F3">
      <w:pPr>
        <w:jc w:val="both"/>
        <w:rPr>
          <w:rFonts w:ascii="Arial" w:hAnsi="Arial" w:cs="Arial"/>
          <w:sz w:val="22"/>
          <w:szCs w:val="22"/>
          <w:lang w:val="sr-Cyrl-CS"/>
        </w:rPr>
      </w:pPr>
    </w:p>
    <w:p w:rsidR="000735F3" w:rsidRPr="0050776B" w:rsidRDefault="000735F3">
      <w:pPr>
        <w:jc w:val="center"/>
        <w:rPr>
          <w:rFonts w:ascii="Arial" w:hAnsi="Arial" w:cs="Arial"/>
          <w:b/>
          <w:bCs/>
          <w:sz w:val="22"/>
          <w:szCs w:val="22"/>
          <w:lang w:val="sr-Cyrl-CS"/>
        </w:rPr>
      </w:pPr>
      <w:r w:rsidRPr="0050776B">
        <w:rPr>
          <w:rFonts w:ascii="Arial" w:hAnsi="Arial" w:cs="Arial"/>
          <w:b/>
          <w:bCs/>
          <w:sz w:val="22"/>
          <w:szCs w:val="22"/>
          <w:lang w:val="sr-Cyrl-CS"/>
        </w:rPr>
        <w:t>Члан 1.</w:t>
      </w:r>
    </w:p>
    <w:p w:rsidR="000735F3" w:rsidRPr="0050776B" w:rsidRDefault="000735F3" w:rsidP="00183AC7">
      <w:pPr>
        <w:pStyle w:val="BodyText"/>
        <w:rPr>
          <w:rFonts w:ascii="Arial" w:hAnsi="Arial" w:cs="Arial"/>
          <w:sz w:val="22"/>
          <w:szCs w:val="22"/>
        </w:rPr>
      </w:pPr>
      <w:r w:rsidRPr="0050776B">
        <w:rPr>
          <w:rFonts w:ascii="Arial" w:hAnsi="Arial" w:cs="Arial"/>
          <w:sz w:val="22"/>
          <w:szCs w:val="22"/>
        </w:rPr>
        <w:t>Правилником о организац</w:t>
      </w:r>
      <w:r w:rsidR="002015F2" w:rsidRPr="0050776B">
        <w:rPr>
          <w:rFonts w:ascii="Arial" w:hAnsi="Arial" w:cs="Arial"/>
          <w:sz w:val="22"/>
          <w:szCs w:val="22"/>
        </w:rPr>
        <w:t>ији и систематизацији послова Акционарског друштва</w:t>
      </w:r>
      <w:r w:rsidR="00375DDF" w:rsidRPr="0050776B">
        <w:rPr>
          <w:rFonts w:ascii="Arial" w:hAnsi="Arial" w:cs="Arial"/>
          <w:sz w:val="22"/>
          <w:szCs w:val="22"/>
        </w:rPr>
        <w:t xml:space="preserve"> за железнички превоз робе „Србија Карго“</w:t>
      </w:r>
      <w:r w:rsidR="00D93EE0">
        <w:rPr>
          <w:rFonts w:ascii="Arial" w:hAnsi="Arial" w:cs="Arial"/>
          <w:sz w:val="22"/>
          <w:szCs w:val="22"/>
        </w:rPr>
        <w:t>, Београд</w:t>
      </w:r>
      <w:r w:rsidR="00375DDF" w:rsidRPr="0050776B">
        <w:rPr>
          <w:rFonts w:ascii="Arial" w:hAnsi="Arial" w:cs="Arial"/>
          <w:sz w:val="22"/>
          <w:szCs w:val="22"/>
        </w:rPr>
        <w:t xml:space="preserve"> (у даљем тексту: </w:t>
      </w:r>
      <w:r w:rsidR="002015F2" w:rsidRPr="0050776B">
        <w:rPr>
          <w:rFonts w:ascii="Arial" w:hAnsi="Arial" w:cs="Arial"/>
          <w:sz w:val="22"/>
          <w:szCs w:val="22"/>
        </w:rPr>
        <w:t>Правилник</w:t>
      </w:r>
      <w:r w:rsidRPr="0050776B">
        <w:rPr>
          <w:rFonts w:ascii="Arial" w:hAnsi="Arial" w:cs="Arial"/>
          <w:sz w:val="22"/>
          <w:szCs w:val="22"/>
        </w:rPr>
        <w:t>)</w:t>
      </w:r>
      <w:r w:rsidR="00E61B1C">
        <w:rPr>
          <w:rFonts w:ascii="Arial" w:hAnsi="Arial" w:cs="Arial"/>
          <w:sz w:val="22"/>
          <w:szCs w:val="22"/>
          <w:lang/>
        </w:rPr>
        <w:t>,</w:t>
      </w:r>
      <w:r w:rsidRPr="0050776B">
        <w:rPr>
          <w:rFonts w:ascii="Arial" w:hAnsi="Arial" w:cs="Arial"/>
          <w:sz w:val="22"/>
          <w:szCs w:val="22"/>
        </w:rPr>
        <w:t xml:space="preserve"> ут</w:t>
      </w:r>
      <w:r w:rsidR="00520E30">
        <w:rPr>
          <w:rFonts w:ascii="Arial" w:hAnsi="Arial" w:cs="Arial"/>
          <w:sz w:val="22"/>
          <w:szCs w:val="22"/>
        </w:rPr>
        <w:t>врђују се организациони делови у</w:t>
      </w:r>
      <w:r w:rsidR="00375DDF" w:rsidRPr="0050776B">
        <w:rPr>
          <w:rFonts w:ascii="Arial" w:hAnsi="Arial" w:cs="Arial"/>
          <w:sz w:val="22"/>
          <w:szCs w:val="22"/>
        </w:rPr>
        <w:t xml:space="preserve"> </w:t>
      </w:r>
      <w:r w:rsidR="00520E30">
        <w:rPr>
          <w:rFonts w:ascii="Arial" w:hAnsi="Arial" w:cs="Arial"/>
          <w:sz w:val="22"/>
          <w:szCs w:val="22"/>
        </w:rPr>
        <w:t>Акционарском друштву</w:t>
      </w:r>
      <w:r w:rsidR="002015F2" w:rsidRPr="0050776B">
        <w:rPr>
          <w:rFonts w:ascii="Arial" w:hAnsi="Arial" w:cs="Arial"/>
          <w:sz w:val="22"/>
          <w:szCs w:val="22"/>
        </w:rPr>
        <w:t xml:space="preserve"> за железнички превоз робе „Србија Карго“</w:t>
      </w:r>
      <w:r w:rsidR="00D93EE0">
        <w:rPr>
          <w:rFonts w:ascii="Arial" w:hAnsi="Arial" w:cs="Arial"/>
          <w:sz w:val="22"/>
          <w:szCs w:val="22"/>
        </w:rPr>
        <w:t>, Београд</w:t>
      </w:r>
      <w:r w:rsidR="002015F2" w:rsidRPr="0050776B">
        <w:rPr>
          <w:rFonts w:ascii="Arial" w:hAnsi="Arial" w:cs="Arial"/>
          <w:sz w:val="22"/>
          <w:szCs w:val="22"/>
        </w:rPr>
        <w:t xml:space="preserve"> (у даљем тексту: Друштво)</w:t>
      </w:r>
      <w:r w:rsidRPr="0050776B">
        <w:rPr>
          <w:rFonts w:ascii="Arial" w:hAnsi="Arial" w:cs="Arial"/>
          <w:sz w:val="22"/>
          <w:szCs w:val="22"/>
        </w:rPr>
        <w:t xml:space="preserve">, </w:t>
      </w:r>
      <w:r w:rsidR="005F6A36">
        <w:rPr>
          <w:rFonts w:ascii="Arial" w:hAnsi="Arial" w:cs="Arial"/>
          <w:sz w:val="22"/>
          <w:szCs w:val="22"/>
        </w:rPr>
        <w:t>назив и опис</w:t>
      </w:r>
      <w:r w:rsidRPr="0050776B">
        <w:rPr>
          <w:rFonts w:ascii="Arial" w:hAnsi="Arial" w:cs="Arial"/>
          <w:sz w:val="22"/>
          <w:szCs w:val="22"/>
        </w:rPr>
        <w:t xml:space="preserve"> послова, врста и степен </w:t>
      </w:r>
      <w:r w:rsidR="005F6A36">
        <w:rPr>
          <w:rFonts w:ascii="Arial" w:hAnsi="Arial" w:cs="Arial"/>
          <w:sz w:val="22"/>
          <w:szCs w:val="22"/>
        </w:rPr>
        <w:t xml:space="preserve">захтеване </w:t>
      </w:r>
      <w:r w:rsidRPr="0050776B">
        <w:rPr>
          <w:rFonts w:ascii="Arial" w:hAnsi="Arial" w:cs="Arial"/>
          <w:sz w:val="22"/>
          <w:szCs w:val="22"/>
        </w:rPr>
        <w:t>стручне спреме</w:t>
      </w:r>
      <w:r w:rsidR="001A0777" w:rsidRPr="0050776B">
        <w:rPr>
          <w:rFonts w:ascii="Arial" w:hAnsi="Arial" w:cs="Arial"/>
          <w:sz w:val="22"/>
          <w:szCs w:val="22"/>
          <w:lang w:val="sr-Cyrl-BA"/>
        </w:rPr>
        <w:t>, односно образовања</w:t>
      </w:r>
      <w:r w:rsidRPr="0050776B">
        <w:rPr>
          <w:rFonts w:ascii="Arial" w:hAnsi="Arial" w:cs="Arial"/>
          <w:sz w:val="22"/>
          <w:szCs w:val="22"/>
        </w:rPr>
        <w:t xml:space="preserve"> и други посебни </w:t>
      </w:r>
      <w:r w:rsidR="005F6A36">
        <w:rPr>
          <w:rFonts w:ascii="Arial" w:hAnsi="Arial" w:cs="Arial"/>
          <w:sz w:val="22"/>
          <w:szCs w:val="22"/>
        </w:rPr>
        <w:t>услови за рад на тим пословима, као и потребан број извршилаца.</w:t>
      </w:r>
    </w:p>
    <w:p w:rsidR="000735F3" w:rsidRPr="0050776B" w:rsidRDefault="000735F3">
      <w:pPr>
        <w:jc w:val="both"/>
        <w:rPr>
          <w:rFonts w:ascii="Arial" w:hAnsi="Arial" w:cs="Arial"/>
          <w:sz w:val="22"/>
          <w:szCs w:val="22"/>
          <w:lang w:val="sr-Cyrl-CS"/>
        </w:rPr>
      </w:pPr>
    </w:p>
    <w:p w:rsidR="00E61B1C" w:rsidRDefault="00E61B1C" w:rsidP="00DD50C2">
      <w:pPr>
        <w:ind w:firstLine="720"/>
        <w:jc w:val="both"/>
        <w:rPr>
          <w:rFonts w:ascii="Arial" w:hAnsi="Arial" w:cs="Arial"/>
          <w:b/>
          <w:bCs/>
          <w:sz w:val="22"/>
          <w:szCs w:val="22"/>
          <w:lang w:val="sr-Cyrl-CS"/>
        </w:rPr>
      </w:pPr>
    </w:p>
    <w:p w:rsidR="000735F3" w:rsidRPr="0050776B" w:rsidRDefault="00375DDF" w:rsidP="00DD50C2">
      <w:pPr>
        <w:ind w:firstLine="720"/>
        <w:jc w:val="both"/>
        <w:rPr>
          <w:rFonts w:ascii="Arial" w:hAnsi="Arial" w:cs="Arial"/>
          <w:b/>
          <w:bCs/>
          <w:sz w:val="22"/>
          <w:szCs w:val="22"/>
          <w:lang w:val="sr-Cyrl-CS"/>
        </w:rPr>
      </w:pPr>
      <w:r w:rsidRPr="0050776B">
        <w:rPr>
          <w:rFonts w:ascii="Arial" w:hAnsi="Arial" w:cs="Arial"/>
          <w:b/>
          <w:bCs/>
          <w:sz w:val="22"/>
          <w:szCs w:val="22"/>
          <w:lang w:val="sr-Cyrl-CS"/>
        </w:rPr>
        <w:t>II</w:t>
      </w:r>
      <w:r w:rsidR="00E61B1C">
        <w:rPr>
          <w:rFonts w:ascii="Arial" w:hAnsi="Arial" w:cs="Arial"/>
          <w:b/>
          <w:bCs/>
          <w:sz w:val="22"/>
          <w:szCs w:val="22"/>
          <w:lang w:val="sr-Cyrl-CS"/>
        </w:rPr>
        <w:t>.</w:t>
      </w:r>
      <w:r w:rsidRPr="0050776B">
        <w:rPr>
          <w:rFonts w:ascii="Arial" w:hAnsi="Arial" w:cs="Arial"/>
          <w:b/>
          <w:bCs/>
          <w:sz w:val="22"/>
          <w:szCs w:val="22"/>
          <w:lang w:val="sr-Cyrl-CS"/>
        </w:rPr>
        <w:t xml:space="preserve"> Организација Друштва</w:t>
      </w:r>
    </w:p>
    <w:p w:rsidR="000735F3" w:rsidRPr="0050776B" w:rsidRDefault="000735F3">
      <w:pPr>
        <w:jc w:val="both"/>
        <w:rPr>
          <w:rFonts w:ascii="Arial" w:hAnsi="Arial" w:cs="Arial"/>
          <w:sz w:val="22"/>
          <w:szCs w:val="22"/>
          <w:lang w:val="sr-Cyrl-CS"/>
        </w:rPr>
      </w:pPr>
    </w:p>
    <w:p w:rsidR="001C2095" w:rsidRDefault="000735F3" w:rsidP="00D356D7">
      <w:pPr>
        <w:jc w:val="center"/>
        <w:rPr>
          <w:rFonts w:ascii="Arial" w:hAnsi="Arial" w:cs="Arial"/>
          <w:b/>
          <w:bCs/>
          <w:sz w:val="22"/>
          <w:szCs w:val="22"/>
          <w:lang w:val="sr-Cyrl-CS"/>
        </w:rPr>
      </w:pPr>
      <w:r w:rsidRPr="0050776B">
        <w:rPr>
          <w:rFonts w:ascii="Arial" w:hAnsi="Arial" w:cs="Arial"/>
          <w:b/>
          <w:bCs/>
          <w:sz w:val="22"/>
          <w:szCs w:val="22"/>
          <w:lang w:val="sr-Cyrl-CS"/>
        </w:rPr>
        <w:t>Члан 2.</w:t>
      </w:r>
    </w:p>
    <w:p w:rsidR="001C2095" w:rsidRPr="0050776B" w:rsidRDefault="001C2095" w:rsidP="001C2095">
      <w:pPr>
        <w:jc w:val="both"/>
        <w:rPr>
          <w:rFonts w:ascii="Arial" w:hAnsi="Arial" w:cs="Arial"/>
          <w:bCs/>
          <w:sz w:val="22"/>
          <w:szCs w:val="22"/>
          <w:lang w:val="sr-Cyrl-BA"/>
        </w:rPr>
      </w:pPr>
      <w:r w:rsidRPr="0050776B">
        <w:rPr>
          <w:rFonts w:ascii="Arial" w:hAnsi="Arial" w:cs="Arial"/>
          <w:bCs/>
          <w:sz w:val="22"/>
          <w:szCs w:val="22"/>
          <w:lang w:val="sr-Cyrl-BA"/>
        </w:rPr>
        <w:t xml:space="preserve">У </w:t>
      </w:r>
      <w:r w:rsidRPr="0050776B">
        <w:rPr>
          <w:rFonts w:ascii="Arial" w:hAnsi="Arial" w:cs="Arial"/>
          <w:bCs/>
          <w:sz w:val="22"/>
          <w:szCs w:val="22"/>
        </w:rPr>
        <w:t>Друштв</w:t>
      </w:r>
      <w:r w:rsidRPr="0050776B">
        <w:rPr>
          <w:rFonts w:ascii="Arial" w:hAnsi="Arial" w:cs="Arial"/>
          <w:bCs/>
          <w:sz w:val="22"/>
          <w:szCs w:val="22"/>
          <w:lang w:val="sr-Cyrl-BA"/>
        </w:rPr>
        <w:t>у</w:t>
      </w:r>
      <w:r w:rsidR="0078491C" w:rsidRPr="0050776B">
        <w:rPr>
          <w:rFonts w:ascii="Arial" w:hAnsi="Arial" w:cs="Arial"/>
          <w:bCs/>
          <w:sz w:val="22"/>
          <w:szCs w:val="22"/>
        </w:rPr>
        <w:t xml:space="preserve"> се, ради обављања делатности </w:t>
      </w:r>
      <w:r w:rsidR="00DF11C5" w:rsidRPr="0050776B">
        <w:rPr>
          <w:rFonts w:ascii="Arial" w:hAnsi="Arial" w:cs="Arial"/>
          <w:bCs/>
          <w:sz w:val="22"/>
          <w:szCs w:val="22"/>
        </w:rPr>
        <w:t>железничк</w:t>
      </w:r>
      <w:r w:rsidR="00DF11C5" w:rsidRPr="0050776B">
        <w:rPr>
          <w:rFonts w:ascii="Arial" w:hAnsi="Arial" w:cs="Arial"/>
          <w:bCs/>
          <w:sz w:val="22"/>
          <w:szCs w:val="22"/>
          <w:lang/>
        </w:rPr>
        <w:t>ог</w:t>
      </w:r>
      <w:r w:rsidR="0078491C" w:rsidRPr="0050776B">
        <w:rPr>
          <w:rFonts w:ascii="Arial" w:hAnsi="Arial" w:cs="Arial"/>
          <w:bCs/>
          <w:sz w:val="22"/>
          <w:szCs w:val="22"/>
        </w:rPr>
        <w:t xml:space="preserve"> превоз</w:t>
      </w:r>
      <w:r w:rsidR="00DF11C5" w:rsidRPr="0050776B">
        <w:rPr>
          <w:rFonts w:ascii="Arial" w:hAnsi="Arial" w:cs="Arial"/>
          <w:bCs/>
          <w:sz w:val="22"/>
          <w:szCs w:val="22"/>
          <w:lang/>
        </w:rPr>
        <w:t>а</w:t>
      </w:r>
      <w:r w:rsidR="0078491C" w:rsidRPr="0050776B">
        <w:rPr>
          <w:rFonts w:ascii="Arial" w:hAnsi="Arial" w:cs="Arial"/>
          <w:bCs/>
          <w:sz w:val="22"/>
          <w:szCs w:val="22"/>
        </w:rPr>
        <w:t xml:space="preserve"> терета</w:t>
      </w:r>
      <w:r w:rsidRPr="0050776B">
        <w:rPr>
          <w:rFonts w:ascii="Arial" w:hAnsi="Arial" w:cs="Arial"/>
          <w:bCs/>
          <w:sz w:val="22"/>
          <w:szCs w:val="22"/>
          <w:lang w:val="sr-Cyrl-BA"/>
        </w:rPr>
        <w:t xml:space="preserve">, утврђује организација </w:t>
      </w:r>
      <w:r w:rsidR="00D356D7" w:rsidRPr="0050776B">
        <w:rPr>
          <w:rFonts w:ascii="Arial" w:hAnsi="Arial" w:cs="Arial"/>
          <w:bCs/>
          <w:sz w:val="22"/>
          <w:szCs w:val="22"/>
          <w:lang w:val="sr-Cyrl-BA"/>
        </w:rPr>
        <w:t>у циљу</w:t>
      </w:r>
      <w:r w:rsidRPr="0050776B">
        <w:rPr>
          <w:rFonts w:ascii="Arial" w:hAnsi="Arial" w:cs="Arial"/>
          <w:bCs/>
          <w:sz w:val="22"/>
          <w:szCs w:val="22"/>
          <w:lang w:val="sr-Cyrl-BA"/>
        </w:rPr>
        <w:t xml:space="preserve"> </w:t>
      </w:r>
      <w:r w:rsidRPr="0050776B">
        <w:rPr>
          <w:rFonts w:ascii="Arial" w:hAnsi="Arial" w:cs="Arial"/>
          <w:bCs/>
          <w:sz w:val="22"/>
          <w:szCs w:val="22"/>
          <w:lang w:val="sr-Cyrl-CS"/>
        </w:rPr>
        <w:t xml:space="preserve">обезбеђења непрекидног и уредног функционисања процеса рада, рационалног управљања кадровским и другим ресурсима Друштва, </w:t>
      </w:r>
      <w:r w:rsidR="00D356D7" w:rsidRPr="0050776B">
        <w:rPr>
          <w:rFonts w:ascii="Arial" w:hAnsi="Arial" w:cs="Arial"/>
          <w:bCs/>
          <w:sz w:val="22"/>
          <w:szCs w:val="22"/>
          <w:lang w:val="sr-Cyrl-CS"/>
        </w:rPr>
        <w:t xml:space="preserve">побољшања квалитета пружања услуга и </w:t>
      </w:r>
      <w:r w:rsidRPr="0050776B">
        <w:rPr>
          <w:rFonts w:ascii="Arial" w:hAnsi="Arial" w:cs="Arial"/>
          <w:bCs/>
          <w:sz w:val="22"/>
          <w:szCs w:val="22"/>
          <w:lang w:val="sr-Cyrl-CS"/>
        </w:rPr>
        <w:t>остваривања планираних пословних циљева и резултата</w:t>
      </w:r>
      <w:r w:rsidR="00D356D7" w:rsidRPr="0050776B">
        <w:rPr>
          <w:rFonts w:ascii="Arial" w:hAnsi="Arial" w:cs="Arial"/>
          <w:bCs/>
          <w:sz w:val="22"/>
          <w:szCs w:val="22"/>
          <w:lang w:val="sr-Cyrl-CS"/>
        </w:rPr>
        <w:t>.</w:t>
      </w:r>
    </w:p>
    <w:p w:rsidR="003A7387" w:rsidRPr="0050776B" w:rsidRDefault="003A7387" w:rsidP="00B66557">
      <w:pPr>
        <w:spacing w:before="120"/>
        <w:jc w:val="both"/>
        <w:rPr>
          <w:rFonts w:ascii="Arial" w:hAnsi="Arial" w:cs="Arial"/>
          <w:sz w:val="22"/>
          <w:szCs w:val="22"/>
          <w:lang w:val="sr-Cyrl-BA"/>
        </w:rPr>
      </w:pPr>
      <w:r w:rsidRPr="0050776B">
        <w:rPr>
          <w:rFonts w:ascii="Arial" w:hAnsi="Arial" w:cs="Arial"/>
          <w:sz w:val="22"/>
          <w:szCs w:val="22"/>
          <w:lang w:val="sr-Cyrl-BA"/>
        </w:rPr>
        <w:t>Друштво с</w:t>
      </w:r>
      <w:r w:rsidR="004735EA" w:rsidRPr="0050776B">
        <w:rPr>
          <w:rFonts w:ascii="Arial" w:hAnsi="Arial" w:cs="Arial"/>
          <w:sz w:val="22"/>
          <w:szCs w:val="22"/>
          <w:lang w:val="sr-Cyrl-BA"/>
        </w:rPr>
        <w:t>е организује по пословима, и то:</w:t>
      </w:r>
    </w:p>
    <w:p w:rsidR="000735F3"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с</w:t>
      </w:r>
      <w:r w:rsidR="001847C4" w:rsidRPr="0050776B">
        <w:rPr>
          <w:rFonts w:ascii="Arial" w:hAnsi="Arial" w:cs="Arial"/>
          <w:sz w:val="22"/>
          <w:szCs w:val="22"/>
          <w:lang w:val="sr-Cyrl-CS"/>
        </w:rPr>
        <w:t>аобраћајно оперативни послови</w:t>
      </w:r>
      <w:r w:rsidR="00E61B1C">
        <w:rPr>
          <w:rFonts w:ascii="Arial" w:hAnsi="Arial" w:cs="Arial"/>
          <w:sz w:val="22"/>
          <w:szCs w:val="22"/>
          <w:lang w:val="sr-Cyrl-CS"/>
        </w:rPr>
        <w:t>,</w:t>
      </w:r>
    </w:p>
    <w:p w:rsidR="003A7387"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п</w:t>
      </w:r>
      <w:r w:rsidR="003A7387" w:rsidRPr="0050776B">
        <w:rPr>
          <w:rFonts w:ascii="Arial" w:hAnsi="Arial" w:cs="Arial"/>
          <w:sz w:val="22"/>
          <w:szCs w:val="22"/>
          <w:lang w:val="sr-Cyrl-CS"/>
        </w:rPr>
        <w:t>ослови вуче возова</w:t>
      </w:r>
      <w:r w:rsidR="00E61B1C">
        <w:rPr>
          <w:rFonts w:ascii="Arial" w:hAnsi="Arial" w:cs="Arial"/>
          <w:sz w:val="22"/>
          <w:szCs w:val="22"/>
          <w:lang w:val="sr-Cyrl-CS"/>
        </w:rPr>
        <w:t>,</w:t>
      </w:r>
    </w:p>
    <w:p w:rsidR="003A7387"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п</w:t>
      </w:r>
      <w:r w:rsidR="001847C4" w:rsidRPr="0050776B">
        <w:rPr>
          <w:rFonts w:ascii="Arial" w:hAnsi="Arial" w:cs="Arial"/>
          <w:sz w:val="22"/>
          <w:szCs w:val="22"/>
          <w:lang w:val="sr-Cyrl-CS"/>
        </w:rPr>
        <w:t>ослови одржавања возни</w:t>
      </w:r>
      <w:r w:rsidR="003A7387" w:rsidRPr="0050776B">
        <w:rPr>
          <w:rFonts w:ascii="Arial" w:hAnsi="Arial" w:cs="Arial"/>
          <w:sz w:val="22"/>
          <w:szCs w:val="22"/>
          <w:lang w:val="sr-Cyrl-CS"/>
        </w:rPr>
        <w:t>х средстава</w:t>
      </w:r>
      <w:r w:rsidR="00E61B1C">
        <w:rPr>
          <w:rFonts w:ascii="Arial" w:hAnsi="Arial" w:cs="Arial"/>
          <w:sz w:val="22"/>
          <w:szCs w:val="22"/>
          <w:lang w:val="sr-Cyrl-CS"/>
        </w:rPr>
        <w:t>,</w:t>
      </w:r>
    </w:p>
    <w:p w:rsidR="001847C4"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п</w:t>
      </w:r>
      <w:r w:rsidR="001847C4" w:rsidRPr="0050776B">
        <w:rPr>
          <w:rFonts w:ascii="Arial" w:hAnsi="Arial" w:cs="Arial"/>
          <w:sz w:val="22"/>
          <w:szCs w:val="22"/>
          <w:lang w:val="sr-Cyrl-CS"/>
        </w:rPr>
        <w:t>ослови продаје</w:t>
      </w:r>
      <w:r w:rsidR="00E61B1C">
        <w:rPr>
          <w:rFonts w:ascii="Arial" w:hAnsi="Arial" w:cs="Arial"/>
          <w:sz w:val="22"/>
          <w:szCs w:val="22"/>
          <w:lang w:val="sr-Cyrl-CS"/>
        </w:rPr>
        <w:t>,</w:t>
      </w:r>
    </w:p>
    <w:p w:rsidR="003A7387"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т</w:t>
      </w:r>
      <w:r w:rsidR="004E5B2A" w:rsidRPr="0050776B">
        <w:rPr>
          <w:rFonts w:ascii="Arial" w:hAnsi="Arial" w:cs="Arial"/>
          <w:sz w:val="22"/>
          <w:szCs w:val="22"/>
          <w:lang w:val="sr-Cyrl-CS"/>
        </w:rPr>
        <w:t>ранспортни</w:t>
      </w:r>
      <w:r w:rsidR="001847C4" w:rsidRPr="0050776B">
        <w:rPr>
          <w:rFonts w:ascii="Arial" w:hAnsi="Arial" w:cs="Arial"/>
          <w:sz w:val="22"/>
          <w:szCs w:val="22"/>
          <w:lang w:val="sr-Cyrl-CS"/>
        </w:rPr>
        <w:t xml:space="preserve"> послови</w:t>
      </w:r>
      <w:r w:rsidR="00E61B1C">
        <w:rPr>
          <w:rFonts w:ascii="Arial" w:hAnsi="Arial" w:cs="Arial"/>
          <w:sz w:val="22"/>
          <w:szCs w:val="22"/>
          <w:lang w:val="sr-Cyrl-CS"/>
        </w:rPr>
        <w:t>,</w:t>
      </w:r>
    </w:p>
    <w:p w:rsidR="00882216" w:rsidRDefault="00882216" w:rsidP="00F62AAB">
      <w:pPr>
        <w:numPr>
          <w:ilvl w:val="0"/>
          <w:numId w:val="3"/>
        </w:numPr>
        <w:ind w:left="142" w:hanging="142"/>
        <w:jc w:val="both"/>
        <w:rPr>
          <w:rFonts w:ascii="Arial" w:hAnsi="Arial" w:cs="Arial"/>
          <w:sz w:val="22"/>
          <w:szCs w:val="22"/>
          <w:lang w:val="sr-Cyrl-CS"/>
        </w:rPr>
      </w:pPr>
      <w:r>
        <w:rPr>
          <w:rFonts w:ascii="Arial" w:hAnsi="Arial" w:cs="Arial"/>
          <w:sz w:val="22"/>
          <w:szCs w:val="22"/>
          <w:lang w:val="sr-Cyrl-CS"/>
        </w:rPr>
        <w:t>послови унутрашње контроле</w:t>
      </w:r>
      <w:r w:rsidR="00E61B1C">
        <w:rPr>
          <w:rFonts w:ascii="Arial" w:hAnsi="Arial" w:cs="Arial"/>
          <w:sz w:val="22"/>
          <w:szCs w:val="22"/>
          <w:lang w:val="sr-Cyrl-CS"/>
        </w:rPr>
        <w:t>,</w:t>
      </w:r>
    </w:p>
    <w:p w:rsidR="00882216" w:rsidRDefault="00882216" w:rsidP="00F62AAB">
      <w:pPr>
        <w:numPr>
          <w:ilvl w:val="0"/>
          <w:numId w:val="3"/>
        </w:numPr>
        <w:ind w:left="142" w:hanging="142"/>
        <w:jc w:val="both"/>
        <w:rPr>
          <w:rFonts w:ascii="Arial" w:hAnsi="Arial" w:cs="Arial"/>
          <w:sz w:val="22"/>
          <w:szCs w:val="22"/>
          <w:lang w:val="sr-Cyrl-CS"/>
        </w:rPr>
      </w:pPr>
      <w:r>
        <w:rPr>
          <w:rFonts w:ascii="Arial" w:hAnsi="Arial" w:cs="Arial"/>
          <w:sz w:val="22"/>
          <w:szCs w:val="22"/>
          <w:lang w:val="sr-Cyrl-CS"/>
        </w:rPr>
        <w:t>послови интерне ревизије</w:t>
      </w:r>
      <w:r w:rsidR="00E61B1C">
        <w:rPr>
          <w:rFonts w:ascii="Arial" w:hAnsi="Arial" w:cs="Arial"/>
          <w:sz w:val="22"/>
          <w:szCs w:val="22"/>
          <w:lang w:val="sr-Cyrl-CS"/>
        </w:rPr>
        <w:t>,</w:t>
      </w:r>
    </w:p>
    <w:p w:rsidR="00696BA0" w:rsidRDefault="00696BA0" w:rsidP="00F62AAB">
      <w:pPr>
        <w:numPr>
          <w:ilvl w:val="0"/>
          <w:numId w:val="3"/>
        </w:numPr>
        <w:ind w:left="142" w:hanging="142"/>
        <w:jc w:val="both"/>
        <w:rPr>
          <w:rFonts w:ascii="Arial" w:hAnsi="Arial" w:cs="Arial"/>
          <w:sz w:val="22"/>
          <w:szCs w:val="22"/>
          <w:lang w:val="sr-Cyrl-CS"/>
        </w:rPr>
      </w:pPr>
      <w:r>
        <w:rPr>
          <w:rFonts w:ascii="Arial" w:hAnsi="Arial" w:cs="Arial"/>
          <w:sz w:val="22"/>
          <w:szCs w:val="22"/>
          <w:lang w:val="sr-Cyrl-CS"/>
        </w:rPr>
        <w:t>послови реструктурирања,</w:t>
      </w:r>
    </w:p>
    <w:p w:rsidR="00882216" w:rsidRPr="0050776B" w:rsidRDefault="00882216"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финансијско - ра</w:t>
      </w:r>
      <w:r>
        <w:rPr>
          <w:rFonts w:ascii="Arial" w:hAnsi="Arial" w:cs="Arial"/>
          <w:sz w:val="22"/>
          <w:szCs w:val="22"/>
          <w:lang w:val="sr-Cyrl-CS"/>
        </w:rPr>
        <w:t xml:space="preserve">чуноводствени послови и </w:t>
      </w:r>
      <w:r w:rsidRPr="0050776B">
        <w:rPr>
          <w:rFonts w:ascii="Arial" w:hAnsi="Arial" w:cs="Arial"/>
          <w:sz w:val="22"/>
          <w:szCs w:val="22"/>
          <w:lang w:val="sr-Cyrl-CS"/>
        </w:rPr>
        <w:t>плана</w:t>
      </w:r>
      <w:r w:rsidR="00E61B1C">
        <w:rPr>
          <w:rFonts w:ascii="Arial" w:hAnsi="Arial" w:cs="Arial"/>
          <w:sz w:val="22"/>
          <w:szCs w:val="22"/>
          <w:lang w:val="sr-Cyrl-CS"/>
        </w:rPr>
        <w:t>,</w:t>
      </w:r>
      <w:r w:rsidRPr="0050776B">
        <w:rPr>
          <w:rFonts w:ascii="Arial" w:hAnsi="Arial" w:cs="Arial"/>
          <w:sz w:val="22"/>
          <w:szCs w:val="22"/>
          <w:lang w:val="sr-Cyrl-CS"/>
        </w:rPr>
        <w:t xml:space="preserve"> </w:t>
      </w:r>
    </w:p>
    <w:p w:rsidR="00882216" w:rsidRPr="0050776B" w:rsidRDefault="00882216"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п</w:t>
      </w:r>
      <w:r>
        <w:rPr>
          <w:rFonts w:ascii="Arial" w:hAnsi="Arial" w:cs="Arial"/>
          <w:sz w:val="22"/>
          <w:szCs w:val="22"/>
          <w:lang w:val="sr-Cyrl-CS"/>
        </w:rPr>
        <w:t>ослови набавки и стоваришног пословања</w:t>
      </w:r>
      <w:r w:rsidR="00E61B1C">
        <w:rPr>
          <w:rFonts w:ascii="Arial" w:hAnsi="Arial" w:cs="Arial"/>
          <w:sz w:val="22"/>
          <w:szCs w:val="22"/>
          <w:lang w:val="sr-Cyrl-CS"/>
        </w:rPr>
        <w:t>,</w:t>
      </w:r>
    </w:p>
    <w:p w:rsidR="00882216" w:rsidRPr="00E446B9" w:rsidRDefault="00882216" w:rsidP="00F62AAB">
      <w:pPr>
        <w:numPr>
          <w:ilvl w:val="0"/>
          <w:numId w:val="3"/>
        </w:numPr>
        <w:ind w:left="142" w:hanging="142"/>
        <w:jc w:val="both"/>
        <w:rPr>
          <w:rFonts w:ascii="Arial" w:hAnsi="Arial" w:cs="Arial"/>
          <w:sz w:val="22"/>
          <w:szCs w:val="22"/>
          <w:lang w:val="sr-Cyrl-CS"/>
        </w:rPr>
      </w:pPr>
      <w:r w:rsidRPr="00E446B9">
        <w:rPr>
          <w:rFonts w:ascii="Arial" w:hAnsi="Arial" w:cs="Arial"/>
          <w:sz w:val="22"/>
          <w:szCs w:val="22"/>
          <w:lang w:val="sr-Cyrl-CS"/>
        </w:rPr>
        <w:t>послови информа</w:t>
      </w:r>
      <w:r w:rsidR="00E446B9">
        <w:rPr>
          <w:rFonts w:ascii="Arial" w:hAnsi="Arial" w:cs="Arial"/>
          <w:sz w:val="22"/>
          <w:szCs w:val="22"/>
          <w:lang w:val="sr-Cyrl-CS"/>
        </w:rPr>
        <w:t>ционо комуникационих технологија</w:t>
      </w:r>
      <w:r w:rsidR="00E61B1C" w:rsidRPr="00E446B9">
        <w:rPr>
          <w:rFonts w:ascii="Arial" w:hAnsi="Arial" w:cs="Arial"/>
          <w:sz w:val="22"/>
          <w:szCs w:val="22"/>
          <w:lang w:val="sr-Cyrl-CS"/>
        </w:rPr>
        <w:t>,</w:t>
      </w:r>
    </w:p>
    <w:p w:rsidR="001847C4" w:rsidRPr="0050776B" w:rsidRDefault="004735EA"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п</w:t>
      </w:r>
      <w:r w:rsidR="001847C4" w:rsidRPr="0050776B">
        <w:rPr>
          <w:rFonts w:ascii="Arial" w:hAnsi="Arial" w:cs="Arial"/>
          <w:sz w:val="22"/>
          <w:szCs w:val="22"/>
          <w:lang w:val="sr-Cyrl-CS"/>
        </w:rPr>
        <w:t>равни послови и</w:t>
      </w:r>
    </w:p>
    <w:p w:rsidR="004E5B2A" w:rsidRPr="0050776B" w:rsidRDefault="004735EA" w:rsidP="00F62AAB">
      <w:pPr>
        <w:numPr>
          <w:ilvl w:val="0"/>
          <w:numId w:val="3"/>
        </w:numPr>
        <w:ind w:left="142" w:hanging="142"/>
        <w:rPr>
          <w:rFonts w:ascii="Arial" w:hAnsi="Arial" w:cs="Arial"/>
          <w:sz w:val="22"/>
          <w:szCs w:val="22"/>
          <w:lang w:val="sr-Cyrl-CS"/>
        </w:rPr>
      </w:pPr>
      <w:r w:rsidRPr="0050776B">
        <w:rPr>
          <w:rFonts w:ascii="Arial" w:hAnsi="Arial" w:cs="Arial"/>
          <w:sz w:val="22"/>
          <w:szCs w:val="22"/>
          <w:lang w:val="sr-Cyrl-CS"/>
        </w:rPr>
        <w:t>п</w:t>
      </w:r>
      <w:r w:rsidR="004E5B2A" w:rsidRPr="0050776B">
        <w:rPr>
          <w:rFonts w:ascii="Arial" w:hAnsi="Arial" w:cs="Arial"/>
          <w:sz w:val="22"/>
          <w:szCs w:val="22"/>
          <w:lang w:val="sr-Cyrl-CS"/>
        </w:rPr>
        <w:t xml:space="preserve">ослови људских ресурса и </w:t>
      </w:r>
      <w:r w:rsidR="00696BA0">
        <w:rPr>
          <w:rFonts w:ascii="Arial" w:hAnsi="Arial" w:cs="Arial"/>
          <w:sz w:val="22"/>
          <w:szCs w:val="22"/>
          <w:lang w:val="sr-Cyrl-CS"/>
        </w:rPr>
        <w:t>општих послова</w:t>
      </w:r>
      <w:r w:rsidR="004E5B2A" w:rsidRPr="0050776B">
        <w:rPr>
          <w:rFonts w:ascii="Arial" w:hAnsi="Arial" w:cs="Arial"/>
          <w:sz w:val="22"/>
          <w:szCs w:val="22"/>
          <w:lang w:val="sr-Cyrl-CS"/>
        </w:rPr>
        <w:t>.</w:t>
      </w:r>
    </w:p>
    <w:p w:rsidR="00383DA6" w:rsidRPr="0050776B" w:rsidRDefault="00383DA6" w:rsidP="00383DA6">
      <w:pPr>
        <w:rPr>
          <w:rFonts w:ascii="Arial" w:hAnsi="Arial" w:cs="Arial"/>
          <w:sz w:val="22"/>
          <w:szCs w:val="22"/>
          <w:lang w:val="sr-Cyrl-CS"/>
        </w:rPr>
      </w:pPr>
    </w:p>
    <w:p w:rsidR="00DF11C5" w:rsidRDefault="000735F3" w:rsidP="00980975">
      <w:pPr>
        <w:ind w:left="360"/>
        <w:jc w:val="center"/>
        <w:rPr>
          <w:rFonts w:ascii="Arial" w:hAnsi="Arial" w:cs="Arial"/>
          <w:b/>
          <w:sz w:val="22"/>
          <w:szCs w:val="22"/>
          <w:lang w:val="sr-Cyrl-CS"/>
        </w:rPr>
      </w:pPr>
      <w:r w:rsidRPr="00DD50C2">
        <w:rPr>
          <w:rFonts w:ascii="Arial" w:hAnsi="Arial" w:cs="Arial"/>
          <w:b/>
          <w:bCs/>
          <w:sz w:val="22"/>
          <w:szCs w:val="22"/>
          <w:lang w:val="sr-Cyrl-CS"/>
        </w:rPr>
        <w:t>Члан</w:t>
      </w:r>
      <w:r w:rsidR="00DD50C2" w:rsidRPr="00DD50C2">
        <w:rPr>
          <w:rFonts w:ascii="Arial" w:hAnsi="Arial" w:cs="Arial"/>
          <w:b/>
          <w:bCs/>
          <w:sz w:val="22"/>
          <w:szCs w:val="22"/>
          <w:lang w:val="sr-Cyrl-CS"/>
        </w:rPr>
        <w:t xml:space="preserve"> 3</w:t>
      </w:r>
      <w:r w:rsidRPr="00DD50C2">
        <w:rPr>
          <w:rFonts w:ascii="Arial" w:hAnsi="Arial" w:cs="Arial"/>
          <w:b/>
          <w:sz w:val="22"/>
          <w:szCs w:val="22"/>
          <w:lang w:val="sr-Cyrl-CS"/>
        </w:rPr>
        <w:t>.</w:t>
      </w:r>
    </w:p>
    <w:p w:rsidR="00B66557" w:rsidRDefault="004E5B2A">
      <w:pPr>
        <w:pStyle w:val="BodyText"/>
        <w:rPr>
          <w:rFonts w:ascii="Arial" w:hAnsi="Arial" w:cs="Arial"/>
          <w:spacing w:val="-4"/>
          <w:sz w:val="22"/>
          <w:szCs w:val="22"/>
          <w:lang/>
        </w:rPr>
      </w:pPr>
      <w:r w:rsidRPr="001F3B9F">
        <w:rPr>
          <w:rFonts w:ascii="Arial" w:hAnsi="Arial" w:cs="Arial"/>
          <w:spacing w:val="-4"/>
          <w:sz w:val="22"/>
          <w:szCs w:val="22"/>
        </w:rPr>
        <w:t>Послови у Друштву</w:t>
      </w:r>
      <w:r w:rsidR="000735F3" w:rsidRPr="001F3B9F">
        <w:rPr>
          <w:rFonts w:ascii="Arial" w:hAnsi="Arial" w:cs="Arial"/>
          <w:spacing w:val="-4"/>
          <w:sz w:val="22"/>
          <w:szCs w:val="22"/>
        </w:rPr>
        <w:t xml:space="preserve"> обављају се у оквир</w:t>
      </w:r>
      <w:r w:rsidRPr="001F3B9F">
        <w:rPr>
          <w:rFonts w:ascii="Arial" w:hAnsi="Arial" w:cs="Arial"/>
          <w:spacing w:val="-4"/>
          <w:sz w:val="22"/>
          <w:szCs w:val="22"/>
        </w:rPr>
        <w:t>у организационих делова</w:t>
      </w:r>
      <w:r w:rsidR="000735F3" w:rsidRPr="001F3B9F">
        <w:rPr>
          <w:rFonts w:ascii="Arial" w:hAnsi="Arial" w:cs="Arial"/>
          <w:spacing w:val="-4"/>
          <w:sz w:val="22"/>
          <w:szCs w:val="22"/>
        </w:rPr>
        <w:t>:</w:t>
      </w:r>
      <w:r w:rsidRPr="001F3B9F">
        <w:rPr>
          <w:rFonts w:ascii="Arial" w:hAnsi="Arial" w:cs="Arial"/>
          <w:spacing w:val="-4"/>
          <w:sz w:val="22"/>
          <w:szCs w:val="22"/>
        </w:rPr>
        <w:t xml:space="preserve"> </w:t>
      </w:r>
    </w:p>
    <w:p w:rsidR="00B66557" w:rsidRDefault="00B66557" w:rsidP="00B66557">
      <w:pPr>
        <w:pStyle w:val="BodyText"/>
        <w:numPr>
          <w:ilvl w:val="0"/>
          <w:numId w:val="3"/>
        </w:numPr>
        <w:ind w:left="142" w:hanging="142"/>
        <w:rPr>
          <w:rFonts w:ascii="Arial" w:hAnsi="Arial" w:cs="Arial"/>
          <w:spacing w:val="-4"/>
          <w:sz w:val="22"/>
          <w:szCs w:val="22"/>
          <w:lang/>
        </w:rPr>
      </w:pPr>
      <w:r>
        <w:rPr>
          <w:rFonts w:ascii="Arial" w:hAnsi="Arial" w:cs="Arial"/>
          <w:spacing w:val="-4"/>
          <w:sz w:val="22"/>
          <w:szCs w:val="22"/>
          <w:lang/>
        </w:rPr>
        <w:t>К</w:t>
      </w:r>
      <w:r w:rsidR="004E5B2A" w:rsidRPr="001F3B9F">
        <w:rPr>
          <w:rFonts w:ascii="Arial" w:hAnsi="Arial" w:cs="Arial"/>
          <w:spacing w:val="-4"/>
          <w:sz w:val="22"/>
          <w:szCs w:val="22"/>
        </w:rPr>
        <w:t xml:space="preserve">абинет генералног директора, </w:t>
      </w:r>
    </w:p>
    <w:p w:rsidR="003D496D" w:rsidRPr="00590BA3" w:rsidRDefault="003D496D" w:rsidP="00B66557">
      <w:pPr>
        <w:pStyle w:val="BodyText"/>
        <w:numPr>
          <w:ilvl w:val="0"/>
          <w:numId w:val="3"/>
        </w:numPr>
        <w:ind w:left="142" w:hanging="142"/>
        <w:rPr>
          <w:rFonts w:ascii="Arial" w:hAnsi="Arial" w:cs="Arial"/>
          <w:spacing w:val="-4"/>
          <w:sz w:val="22"/>
          <w:szCs w:val="22"/>
          <w:lang/>
        </w:rPr>
      </w:pPr>
      <w:r w:rsidRPr="00590BA3">
        <w:rPr>
          <w:rFonts w:ascii="Arial" w:hAnsi="Arial" w:cs="Arial"/>
          <w:spacing w:val="-4"/>
          <w:sz w:val="22"/>
          <w:szCs w:val="22"/>
          <w:lang/>
        </w:rPr>
        <w:t>Комесар за безбедност робе у превозу,</w:t>
      </w:r>
    </w:p>
    <w:p w:rsidR="00B66557" w:rsidRDefault="00696BA0" w:rsidP="00B66557">
      <w:pPr>
        <w:pStyle w:val="BodyText"/>
        <w:numPr>
          <w:ilvl w:val="0"/>
          <w:numId w:val="3"/>
        </w:numPr>
        <w:ind w:left="142" w:hanging="142"/>
        <w:rPr>
          <w:rFonts w:ascii="Arial" w:hAnsi="Arial" w:cs="Arial"/>
          <w:spacing w:val="-4"/>
          <w:sz w:val="22"/>
          <w:szCs w:val="22"/>
          <w:lang/>
        </w:rPr>
      </w:pPr>
      <w:r>
        <w:rPr>
          <w:rFonts w:ascii="Arial" w:hAnsi="Arial" w:cs="Arial"/>
          <w:spacing w:val="-4"/>
          <w:sz w:val="22"/>
          <w:szCs w:val="22"/>
          <w:lang/>
        </w:rPr>
        <w:t>Повереништво за етику</w:t>
      </w:r>
      <w:r w:rsidR="00A8173C" w:rsidRPr="001F3B9F">
        <w:rPr>
          <w:rFonts w:ascii="Arial" w:hAnsi="Arial" w:cs="Arial"/>
          <w:spacing w:val="-4"/>
          <w:sz w:val="22"/>
          <w:szCs w:val="22"/>
        </w:rPr>
        <w:t>,</w:t>
      </w:r>
    </w:p>
    <w:p w:rsidR="000735F3" w:rsidRPr="001F3B9F" w:rsidRDefault="000735F3" w:rsidP="00B66557">
      <w:pPr>
        <w:pStyle w:val="BodyText"/>
        <w:numPr>
          <w:ilvl w:val="0"/>
          <w:numId w:val="3"/>
        </w:numPr>
        <w:ind w:left="142" w:hanging="142"/>
        <w:rPr>
          <w:rFonts w:ascii="Arial" w:hAnsi="Arial" w:cs="Arial"/>
          <w:spacing w:val="-4"/>
          <w:sz w:val="22"/>
          <w:szCs w:val="22"/>
        </w:rPr>
      </w:pPr>
      <w:r w:rsidRPr="001F3B9F">
        <w:rPr>
          <w:rFonts w:ascii="Arial" w:hAnsi="Arial" w:cs="Arial"/>
          <w:spacing w:val="-4"/>
          <w:sz w:val="22"/>
          <w:szCs w:val="22"/>
        </w:rPr>
        <w:t xml:space="preserve">сектор, центар, </w:t>
      </w:r>
      <w:r w:rsidR="004E5B2A" w:rsidRPr="001F3B9F">
        <w:rPr>
          <w:rFonts w:ascii="Arial" w:hAnsi="Arial" w:cs="Arial"/>
          <w:spacing w:val="-4"/>
          <w:sz w:val="22"/>
          <w:szCs w:val="22"/>
        </w:rPr>
        <w:t xml:space="preserve">секција, </w:t>
      </w:r>
      <w:r w:rsidR="00E3259B">
        <w:rPr>
          <w:rFonts w:ascii="Arial" w:hAnsi="Arial" w:cs="Arial"/>
          <w:spacing w:val="-4"/>
          <w:sz w:val="22"/>
          <w:szCs w:val="22"/>
          <w:lang/>
        </w:rPr>
        <w:t xml:space="preserve">карго секција, </w:t>
      </w:r>
      <w:r w:rsidR="004E5B2A" w:rsidRPr="001F3B9F">
        <w:rPr>
          <w:rFonts w:ascii="Arial" w:hAnsi="Arial" w:cs="Arial"/>
          <w:spacing w:val="-4"/>
          <w:sz w:val="22"/>
          <w:szCs w:val="22"/>
        </w:rPr>
        <w:t xml:space="preserve">организациона јединица. </w:t>
      </w:r>
    </w:p>
    <w:p w:rsidR="00980975" w:rsidRPr="0050776B" w:rsidRDefault="00980975" w:rsidP="00B66557">
      <w:pPr>
        <w:pStyle w:val="BodyText"/>
        <w:spacing w:before="120"/>
        <w:rPr>
          <w:rFonts w:ascii="Arial" w:hAnsi="Arial" w:cs="Arial"/>
          <w:sz w:val="22"/>
          <w:szCs w:val="22"/>
        </w:rPr>
      </w:pPr>
      <w:r w:rsidRPr="0050776B">
        <w:rPr>
          <w:rFonts w:ascii="Arial" w:hAnsi="Arial" w:cs="Arial"/>
          <w:sz w:val="22"/>
          <w:szCs w:val="22"/>
        </w:rPr>
        <w:lastRenderedPageBreak/>
        <w:t xml:space="preserve">У оквиру сектора и центара образују се нижи организациони </w:t>
      </w:r>
      <w:r w:rsidR="000920C7">
        <w:rPr>
          <w:rFonts w:ascii="Arial" w:hAnsi="Arial" w:cs="Arial"/>
          <w:sz w:val="22"/>
          <w:szCs w:val="22"/>
        </w:rPr>
        <w:t>делови</w:t>
      </w:r>
      <w:r w:rsidRPr="0050776B">
        <w:rPr>
          <w:rFonts w:ascii="Arial" w:hAnsi="Arial" w:cs="Arial"/>
          <w:sz w:val="22"/>
          <w:szCs w:val="22"/>
        </w:rPr>
        <w:t>: одељење и служба.</w:t>
      </w:r>
    </w:p>
    <w:p w:rsidR="00980975" w:rsidRDefault="00980975" w:rsidP="00B66557">
      <w:pPr>
        <w:pStyle w:val="BodyText"/>
        <w:spacing w:before="120"/>
        <w:rPr>
          <w:rFonts w:ascii="Arial" w:hAnsi="Arial" w:cs="Arial"/>
          <w:sz w:val="22"/>
          <w:szCs w:val="22"/>
          <w:lang/>
        </w:rPr>
      </w:pPr>
      <w:r w:rsidRPr="003D496D">
        <w:rPr>
          <w:rFonts w:ascii="Arial" w:hAnsi="Arial" w:cs="Arial"/>
          <w:sz w:val="22"/>
          <w:szCs w:val="22"/>
        </w:rPr>
        <w:t xml:space="preserve">У оквиру секција образују се нижи организациони </w:t>
      </w:r>
      <w:r w:rsidR="000920C7" w:rsidRPr="003D496D">
        <w:rPr>
          <w:rFonts w:ascii="Arial" w:hAnsi="Arial" w:cs="Arial"/>
          <w:sz w:val="22"/>
          <w:szCs w:val="22"/>
        </w:rPr>
        <w:t>делови</w:t>
      </w:r>
      <w:r w:rsidRPr="003D496D">
        <w:rPr>
          <w:rFonts w:ascii="Arial" w:hAnsi="Arial" w:cs="Arial"/>
          <w:sz w:val="22"/>
          <w:szCs w:val="22"/>
        </w:rPr>
        <w:t>: организациона јединица</w:t>
      </w:r>
      <w:r w:rsidR="00F811A6" w:rsidRPr="003D496D">
        <w:rPr>
          <w:rFonts w:ascii="Arial" w:hAnsi="Arial" w:cs="Arial"/>
          <w:sz w:val="22"/>
          <w:szCs w:val="22"/>
        </w:rPr>
        <w:t xml:space="preserve"> (ОЈ)</w:t>
      </w:r>
      <w:r w:rsidRPr="003D496D">
        <w:rPr>
          <w:rFonts w:ascii="Arial" w:hAnsi="Arial" w:cs="Arial"/>
          <w:sz w:val="22"/>
          <w:szCs w:val="22"/>
        </w:rPr>
        <w:t xml:space="preserve">, одељење, служба, </w:t>
      </w:r>
      <w:r w:rsidR="00F811A6" w:rsidRPr="003D496D">
        <w:rPr>
          <w:rFonts w:ascii="Arial" w:hAnsi="Arial" w:cs="Arial"/>
          <w:sz w:val="22"/>
          <w:szCs w:val="22"/>
        </w:rPr>
        <w:t>станица, сервис</w:t>
      </w:r>
      <w:r w:rsidR="00D01482">
        <w:rPr>
          <w:rFonts w:ascii="Arial" w:hAnsi="Arial" w:cs="Arial"/>
          <w:sz w:val="22"/>
          <w:szCs w:val="22"/>
          <w:lang/>
        </w:rPr>
        <w:t xml:space="preserve"> и радионица</w:t>
      </w:r>
      <w:r w:rsidR="00F811A6" w:rsidRPr="003D496D">
        <w:rPr>
          <w:rFonts w:ascii="Arial" w:hAnsi="Arial" w:cs="Arial"/>
          <w:sz w:val="22"/>
          <w:szCs w:val="22"/>
        </w:rPr>
        <w:t>.</w:t>
      </w:r>
    </w:p>
    <w:p w:rsidR="003D496D" w:rsidRPr="003D496D" w:rsidRDefault="003D496D" w:rsidP="00B66557">
      <w:pPr>
        <w:pStyle w:val="BodyText"/>
        <w:spacing w:before="120"/>
        <w:rPr>
          <w:rFonts w:ascii="Arial" w:hAnsi="Arial" w:cs="Arial"/>
          <w:sz w:val="22"/>
          <w:szCs w:val="22"/>
          <w:lang/>
        </w:rPr>
      </w:pPr>
      <w:r>
        <w:rPr>
          <w:rFonts w:ascii="Arial" w:hAnsi="Arial" w:cs="Arial"/>
          <w:sz w:val="22"/>
          <w:szCs w:val="22"/>
          <w:lang/>
        </w:rPr>
        <w:t>У оквиру карго секција обрзују се нижи организациони делови:одељење,</w:t>
      </w:r>
      <w:r w:rsidRPr="003D496D">
        <w:rPr>
          <w:rFonts w:ascii="Arial" w:hAnsi="Arial" w:cs="Arial"/>
          <w:sz w:val="22"/>
          <w:szCs w:val="22"/>
        </w:rPr>
        <w:t xml:space="preserve"> организациона јединица</w:t>
      </w:r>
      <w:r>
        <w:rPr>
          <w:rFonts w:ascii="Arial" w:hAnsi="Arial" w:cs="Arial"/>
          <w:sz w:val="22"/>
          <w:szCs w:val="22"/>
          <w:lang/>
        </w:rPr>
        <w:t xml:space="preserve"> (ОЈ) и станица.</w:t>
      </w:r>
    </w:p>
    <w:p w:rsidR="00980975" w:rsidRPr="0050776B" w:rsidRDefault="00980975" w:rsidP="00980975">
      <w:pPr>
        <w:pStyle w:val="BodyText"/>
        <w:rPr>
          <w:rFonts w:ascii="Arial" w:hAnsi="Arial" w:cs="Arial"/>
          <w:sz w:val="22"/>
          <w:szCs w:val="22"/>
        </w:rPr>
      </w:pPr>
    </w:p>
    <w:p w:rsidR="00EA425B" w:rsidRDefault="00DD50C2" w:rsidP="00980975">
      <w:pPr>
        <w:jc w:val="center"/>
        <w:rPr>
          <w:rFonts w:ascii="Arial" w:hAnsi="Arial" w:cs="Arial"/>
          <w:b/>
          <w:bCs/>
          <w:sz w:val="22"/>
          <w:szCs w:val="22"/>
          <w:lang w:val="sr-Cyrl-CS"/>
        </w:rPr>
      </w:pPr>
      <w:r w:rsidRPr="00DD50C2">
        <w:rPr>
          <w:rFonts w:ascii="Arial" w:hAnsi="Arial" w:cs="Arial"/>
          <w:b/>
          <w:bCs/>
          <w:sz w:val="22"/>
          <w:szCs w:val="22"/>
          <w:lang w:val="sr-Cyrl-CS"/>
        </w:rPr>
        <w:t>Члан 4</w:t>
      </w:r>
      <w:r w:rsidR="00980975" w:rsidRPr="00DD50C2">
        <w:rPr>
          <w:rFonts w:ascii="Arial" w:hAnsi="Arial" w:cs="Arial"/>
          <w:b/>
          <w:bCs/>
          <w:sz w:val="22"/>
          <w:szCs w:val="22"/>
          <w:lang w:val="sr-Cyrl-CS"/>
        </w:rPr>
        <w:t>.</w:t>
      </w:r>
    </w:p>
    <w:p w:rsidR="00314AD5" w:rsidRPr="00CF412C" w:rsidRDefault="000735F3" w:rsidP="00314AD5">
      <w:pPr>
        <w:pStyle w:val="BodyText"/>
        <w:rPr>
          <w:rFonts w:ascii="Arial" w:hAnsi="Arial" w:cs="Arial"/>
          <w:sz w:val="22"/>
          <w:szCs w:val="22"/>
          <w:lang/>
        </w:rPr>
      </w:pPr>
      <w:r w:rsidRPr="00383DA6">
        <w:rPr>
          <w:rFonts w:ascii="Arial" w:hAnsi="Arial" w:cs="Arial"/>
          <w:sz w:val="22"/>
          <w:szCs w:val="22"/>
        </w:rPr>
        <w:t>Кабинет генералног директора</w:t>
      </w:r>
      <w:r w:rsidRPr="00314AD5">
        <w:rPr>
          <w:rFonts w:ascii="Arial" w:hAnsi="Arial" w:cs="Arial"/>
          <w:sz w:val="22"/>
          <w:szCs w:val="22"/>
        </w:rPr>
        <w:t xml:space="preserve"> и послови који су организационо везани за Кабинет</w:t>
      </w:r>
      <w:r w:rsidR="00696C57" w:rsidRPr="00314AD5">
        <w:rPr>
          <w:rFonts w:ascii="Arial" w:hAnsi="Arial" w:cs="Arial"/>
          <w:sz w:val="22"/>
          <w:szCs w:val="22"/>
        </w:rPr>
        <w:t xml:space="preserve"> и органе Друштва, Скупштину и Одбор директора</w:t>
      </w:r>
      <w:r w:rsidRPr="00314AD5">
        <w:rPr>
          <w:rFonts w:ascii="Arial" w:hAnsi="Arial" w:cs="Arial"/>
          <w:sz w:val="22"/>
          <w:szCs w:val="22"/>
        </w:rPr>
        <w:t xml:space="preserve">, обухватају послове остваривања пословодне, стручне и административне функције у </w:t>
      </w:r>
      <w:r w:rsidR="0078491C" w:rsidRPr="00314AD5">
        <w:rPr>
          <w:rFonts w:ascii="Arial" w:hAnsi="Arial" w:cs="Arial"/>
          <w:sz w:val="22"/>
          <w:szCs w:val="22"/>
        </w:rPr>
        <w:t>Друштву</w:t>
      </w:r>
      <w:r w:rsidR="00094614" w:rsidRPr="00314AD5">
        <w:rPr>
          <w:rFonts w:ascii="Arial" w:hAnsi="Arial" w:cs="Arial"/>
          <w:sz w:val="22"/>
          <w:szCs w:val="22"/>
        </w:rPr>
        <w:t>, као</w:t>
      </w:r>
      <w:r w:rsidRPr="00314AD5">
        <w:rPr>
          <w:rFonts w:ascii="Arial" w:hAnsi="Arial" w:cs="Arial"/>
          <w:sz w:val="22"/>
          <w:szCs w:val="22"/>
        </w:rPr>
        <w:t xml:space="preserve"> и </w:t>
      </w:r>
      <w:r w:rsidR="00E5652C">
        <w:rPr>
          <w:rFonts w:ascii="Arial" w:hAnsi="Arial" w:cs="Arial"/>
          <w:sz w:val="22"/>
          <w:szCs w:val="22"/>
          <w:lang/>
        </w:rPr>
        <w:t xml:space="preserve">послове </w:t>
      </w:r>
      <w:r w:rsidR="003075C1">
        <w:rPr>
          <w:rFonts w:ascii="Arial" w:hAnsi="Arial" w:cs="Arial"/>
          <w:sz w:val="22"/>
          <w:szCs w:val="22"/>
          <w:lang/>
        </w:rPr>
        <w:t xml:space="preserve">Комесара за безбедност робе у превозу и </w:t>
      </w:r>
      <w:r w:rsidR="00E5652C">
        <w:rPr>
          <w:rFonts w:ascii="Arial" w:hAnsi="Arial" w:cs="Arial"/>
          <w:sz w:val="22"/>
          <w:szCs w:val="22"/>
          <w:lang/>
        </w:rPr>
        <w:t>П</w:t>
      </w:r>
      <w:r w:rsidR="00CF412C">
        <w:rPr>
          <w:rFonts w:ascii="Arial" w:hAnsi="Arial" w:cs="Arial"/>
          <w:sz w:val="22"/>
          <w:szCs w:val="22"/>
          <w:lang/>
        </w:rPr>
        <w:t>овереништва</w:t>
      </w:r>
      <w:r w:rsidR="00E5652C">
        <w:rPr>
          <w:rFonts w:ascii="Arial" w:hAnsi="Arial" w:cs="Arial"/>
          <w:sz w:val="22"/>
          <w:szCs w:val="22"/>
          <w:lang/>
        </w:rPr>
        <w:t xml:space="preserve"> за етику.</w:t>
      </w:r>
    </w:p>
    <w:p w:rsidR="001A416E" w:rsidRPr="00314AD5" w:rsidRDefault="00314AD5" w:rsidP="00B66557">
      <w:pPr>
        <w:pStyle w:val="BodyText"/>
        <w:spacing w:before="120"/>
        <w:rPr>
          <w:rFonts w:ascii="Arial" w:hAnsi="Arial" w:cs="Arial"/>
          <w:sz w:val="22"/>
          <w:szCs w:val="22"/>
        </w:rPr>
      </w:pPr>
      <w:r w:rsidRPr="00314AD5">
        <w:rPr>
          <w:rFonts w:ascii="Arial" w:hAnsi="Arial" w:cs="Arial"/>
          <w:sz w:val="22"/>
          <w:szCs w:val="22"/>
        </w:rPr>
        <w:t xml:space="preserve">За Кабинет генералног директора организационо су везани и послови </w:t>
      </w:r>
      <w:r w:rsidR="00363898">
        <w:rPr>
          <w:rFonts w:ascii="Arial" w:hAnsi="Arial" w:cs="Arial"/>
          <w:sz w:val="22"/>
          <w:szCs w:val="22"/>
        </w:rPr>
        <w:t>унутрашње контроле</w:t>
      </w:r>
      <w:r w:rsidR="00363898">
        <w:rPr>
          <w:rFonts w:ascii="Arial" w:hAnsi="Arial" w:cs="Arial"/>
          <w:sz w:val="22"/>
          <w:szCs w:val="22"/>
          <w:lang/>
        </w:rPr>
        <w:t>,</w:t>
      </w:r>
      <w:r w:rsidR="00F12E1A">
        <w:rPr>
          <w:rFonts w:ascii="Arial" w:hAnsi="Arial" w:cs="Arial"/>
          <w:sz w:val="22"/>
          <w:szCs w:val="22"/>
        </w:rPr>
        <w:t xml:space="preserve"> послови интерне ревизије</w:t>
      </w:r>
      <w:r w:rsidR="00363898">
        <w:rPr>
          <w:rFonts w:ascii="Arial" w:hAnsi="Arial" w:cs="Arial"/>
          <w:sz w:val="22"/>
          <w:szCs w:val="22"/>
          <w:lang/>
        </w:rPr>
        <w:t xml:space="preserve"> и послови реструктурирања</w:t>
      </w:r>
      <w:r w:rsidR="0063190F" w:rsidRPr="00314AD5">
        <w:rPr>
          <w:rFonts w:ascii="Arial" w:hAnsi="Arial" w:cs="Arial"/>
          <w:sz w:val="22"/>
          <w:szCs w:val="22"/>
        </w:rPr>
        <w:t>.</w:t>
      </w:r>
    </w:p>
    <w:p w:rsidR="00E61B1C" w:rsidRDefault="00E61B1C" w:rsidP="00A8173C">
      <w:pPr>
        <w:ind w:left="360"/>
        <w:jc w:val="center"/>
        <w:rPr>
          <w:rFonts w:ascii="Arial" w:hAnsi="Arial" w:cs="Arial"/>
          <w:b/>
          <w:sz w:val="22"/>
          <w:szCs w:val="22"/>
          <w:lang w:val="sr-Cyrl-CS"/>
        </w:rPr>
      </w:pPr>
    </w:p>
    <w:p w:rsidR="00A8173C" w:rsidRDefault="00DD50C2" w:rsidP="00A8173C">
      <w:pPr>
        <w:ind w:left="360"/>
        <w:jc w:val="center"/>
        <w:rPr>
          <w:rFonts w:ascii="Arial" w:hAnsi="Arial" w:cs="Arial"/>
          <w:b/>
          <w:sz w:val="22"/>
          <w:szCs w:val="22"/>
          <w:lang w:val="sr-Cyrl-CS"/>
        </w:rPr>
      </w:pPr>
      <w:r w:rsidRPr="00DD50C2">
        <w:rPr>
          <w:rFonts w:ascii="Arial" w:hAnsi="Arial" w:cs="Arial"/>
          <w:b/>
          <w:sz w:val="22"/>
          <w:szCs w:val="22"/>
          <w:lang w:val="sr-Cyrl-CS"/>
        </w:rPr>
        <w:t>Члан 5.</w:t>
      </w:r>
      <w:r w:rsidR="00A8173C" w:rsidRPr="00DD50C2">
        <w:rPr>
          <w:rFonts w:ascii="Arial" w:hAnsi="Arial" w:cs="Arial"/>
          <w:b/>
          <w:sz w:val="22"/>
          <w:szCs w:val="22"/>
          <w:lang w:val="sr-Cyrl-CS"/>
        </w:rPr>
        <w:t xml:space="preserve"> </w:t>
      </w:r>
    </w:p>
    <w:p w:rsidR="00A8173C" w:rsidRDefault="00A8173C" w:rsidP="00A8173C">
      <w:pPr>
        <w:jc w:val="both"/>
        <w:rPr>
          <w:rFonts w:ascii="Arial" w:hAnsi="Arial" w:cs="Arial"/>
          <w:sz w:val="22"/>
          <w:szCs w:val="22"/>
          <w:lang w:val="sr-Cyrl-CS"/>
        </w:rPr>
      </w:pPr>
      <w:r w:rsidRPr="0050776B">
        <w:rPr>
          <w:rFonts w:ascii="Arial" w:hAnsi="Arial" w:cs="Arial"/>
          <w:sz w:val="22"/>
          <w:szCs w:val="22"/>
          <w:lang w:val="sr-Cyrl-CS"/>
        </w:rPr>
        <w:t xml:space="preserve">Послови из члана </w:t>
      </w:r>
      <w:r w:rsidR="0063190F">
        <w:rPr>
          <w:rFonts w:ascii="Arial" w:hAnsi="Arial" w:cs="Arial"/>
          <w:sz w:val="22"/>
          <w:szCs w:val="22"/>
          <w:lang w:val="sr-Cyrl-CS"/>
        </w:rPr>
        <w:t xml:space="preserve">2. став 2. </w:t>
      </w:r>
      <w:r w:rsidR="00E61B1C">
        <w:rPr>
          <w:rFonts w:ascii="Arial" w:hAnsi="Arial" w:cs="Arial"/>
          <w:sz w:val="22"/>
          <w:szCs w:val="22"/>
          <w:lang w:val="sr-Cyrl-CS"/>
        </w:rPr>
        <w:t>овог П</w:t>
      </w:r>
      <w:r w:rsidR="0016055E" w:rsidRPr="0050776B">
        <w:rPr>
          <w:rFonts w:ascii="Arial" w:hAnsi="Arial" w:cs="Arial"/>
          <w:sz w:val="22"/>
          <w:szCs w:val="22"/>
          <w:lang w:val="sr-Cyrl-CS"/>
        </w:rPr>
        <w:t xml:space="preserve">равилника </w:t>
      </w:r>
      <w:r w:rsidRPr="0050776B">
        <w:rPr>
          <w:rFonts w:ascii="Arial" w:hAnsi="Arial" w:cs="Arial"/>
          <w:sz w:val="22"/>
          <w:szCs w:val="22"/>
          <w:lang w:val="sr-Cyrl-CS"/>
        </w:rPr>
        <w:t xml:space="preserve">организују се </w:t>
      </w:r>
      <w:r w:rsidR="0016055E">
        <w:rPr>
          <w:rFonts w:ascii="Arial" w:hAnsi="Arial" w:cs="Arial"/>
          <w:sz w:val="22"/>
          <w:szCs w:val="22"/>
          <w:lang w:val="sr-Cyrl-CS"/>
        </w:rPr>
        <w:t xml:space="preserve">и обављају </w:t>
      </w:r>
      <w:r w:rsidR="00C2215E">
        <w:rPr>
          <w:rFonts w:ascii="Arial" w:hAnsi="Arial" w:cs="Arial"/>
          <w:sz w:val="22"/>
          <w:szCs w:val="22"/>
          <w:lang w:val="sr-Cyrl-CS"/>
        </w:rPr>
        <w:t>у</w:t>
      </w:r>
      <w:r w:rsidRPr="0050776B">
        <w:rPr>
          <w:rFonts w:ascii="Arial" w:hAnsi="Arial" w:cs="Arial"/>
          <w:sz w:val="22"/>
          <w:szCs w:val="22"/>
          <w:lang w:val="sr-Cyrl-CS"/>
        </w:rPr>
        <w:t xml:space="preserve"> </w:t>
      </w:r>
      <w:r w:rsidR="000920C7">
        <w:rPr>
          <w:rFonts w:ascii="Arial" w:hAnsi="Arial" w:cs="Arial"/>
          <w:sz w:val="22"/>
          <w:szCs w:val="22"/>
          <w:lang w:val="sr-Cyrl-CS"/>
        </w:rPr>
        <w:t xml:space="preserve">центрима и </w:t>
      </w:r>
      <w:r w:rsidRPr="0050776B">
        <w:rPr>
          <w:rFonts w:ascii="Arial" w:hAnsi="Arial" w:cs="Arial"/>
          <w:sz w:val="22"/>
          <w:szCs w:val="22"/>
          <w:lang w:val="sr-Cyrl-CS"/>
        </w:rPr>
        <w:t xml:space="preserve">секторима, и то: </w:t>
      </w:r>
    </w:p>
    <w:p w:rsidR="00E3259B" w:rsidRPr="0050776B" w:rsidRDefault="00E3259B" w:rsidP="00A8173C">
      <w:pPr>
        <w:jc w:val="both"/>
        <w:rPr>
          <w:rFonts w:ascii="Arial" w:hAnsi="Arial" w:cs="Arial"/>
          <w:sz w:val="22"/>
          <w:szCs w:val="22"/>
          <w:lang w:val="sr-Cyrl-CS"/>
        </w:rPr>
      </w:pPr>
    </w:p>
    <w:p w:rsidR="00A8173C" w:rsidRPr="0050776B" w:rsidRDefault="00A8173C" w:rsidP="00F62AAB">
      <w:pPr>
        <w:pStyle w:val="BodyText"/>
        <w:numPr>
          <w:ilvl w:val="0"/>
          <w:numId w:val="3"/>
        </w:numPr>
        <w:ind w:left="142" w:hanging="142"/>
        <w:rPr>
          <w:rFonts w:ascii="Arial" w:hAnsi="Arial" w:cs="Arial"/>
          <w:sz w:val="22"/>
          <w:szCs w:val="22"/>
        </w:rPr>
      </w:pPr>
      <w:r w:rsidRPr="0050776B">
        <w:rPr>
          <w:rFonts w:ascii="Arial" w:hAnsi="Arial" w:cs="Arial"/>
          <w:sz w:val="22"/>
          <w:szCs w:val="22"/>
        </w:rPr>
        <w:t>Центар за унутрашњу контролу</w:t>
      </w:r>
      <w:r w:rsidR="00E61B1C">
        <w:rPr>
          <w:rFonts w:ascii="Arial" w:hAnsi="Arial" w:cs="Arial"/>
          <w:sz w:val="22"/>
          <w:szCs w:val="22"/>
          <w:lang/>
        </w:rPr>
        <w:t>;</w:t>
      </w:r>
    </w:p>
    <w:p w:rsidR="00A8173C" w:rsidRDefault="00A8173C" w:rsidP="00F62AAB">
      <w:pPr>
        <w:numPr>
          <w:ilvl w:val="0"/>
          <w:numId w:val="3"/>
        </w:numPr>
        <w:ind w:left="142" w:hanging="142"/>
        <w:rPr>
          <w:rFonts w:ascii="Arial" w:hAnsi="Arial" w:cs="Arial"/>
          <w:sz w:val="22"/>
          <w:szCs w:val="22"/>
          <w:lang w:val="sr-Cyrl-CS"/>
        </w:rPr>
      </w:pPr>
      <w:r w:rsidRPr="0050776B">
        <w:rPr>
          <w:rFonts w:ascii="Arial" w:hAnsi="Arial" w:cs="Arial"/>
          <w:sz w:val="22"/>
          <w:szCs w:val="22"/>
          <w:lang w:val="sr-Cyrl-CS"/>
        </w:rPr>
        <w:t>Центар за интерну ревизију</w:t>
      </w:r>
      <w:r w:rsidR="00E61B1C">
        <w:rPr>
          <w:rFonts w:ascii="Arial" w:hAnsi="Arial" w:cs="Arial"/>
          <w:sz w:val="22"/>
          <w:szCs w:val="22"/>
          <w:lang w:val="sr-Cyrl-CS"/>
        </w:rPr>
        <w:t>;</w:t>
      </w:r>
    </w:p>
    <w:p w:rsidR="00696BA0" w:rsidRPr="0050776B" w:rsidRDefault="00696BA0" w:rsidP="00F62AAB">
      <w:pPr>
        <w:numPr>
          <w:ilvl w:val="0"/>
          <w:numId w:val="3"/>
        </w:numPr>
        <w:ind w:left="142" w:hanging="142"/>
        <w:rPr>
          <w:rFonts w:ascii="Arial" w:hAnsi="Arial" w:cs="Arial"/>
          <w:sz w:val="22"/>
          <w:szCs w:val="22"/>
          <w:lang w:val="sr-Cyrl-CS"/>
        </w:rPr>
      </w:pPr>
      <w:r>
        <w:rPr>
          <w:rFonts w:ascii="Arial" w:hAnsi="Arial" w:cs="Arial"/>
          <w:sz w:val="22"/>
          <w:szCs w:val="22"/>
          <w:lang w:val="sr-Cyrl-CS"/>
        </w:rPr>
        <w:t>Центар за реструктурирање;</w:t>
      </w:r>
    </w:p>
    <w:p w:rsidR="000535EF" w:rsidRPr="0050776B" w:rsidRDefault="000535EF" w:rsidP="00F62AAB">
      <w:pPr>
        <w:pStyle w:val="BodyText"/>
        <w:numPr>
          <w:ilvl w:val="0"/>
          <w:numId w:val="3"/>
        </w:numPr>
        <w:ind w:left="142" w:hanging="142"/>
        <w:rPr>
          <w:rFonts w:ascii="Arial" w:hAnsi="Arial" w:cs="Arial"/>
          <w:sz w:val="22"/>
          <w:szCs w:val="22"/>
        </w:rPr>
      </w:pPr>
      <w:r w:rsidRPr="0050776B">
        <w:rPr>
          <w:rFonts w:ascii="Arial" w:hAnsi="Arial" w:cs="Arial"/>
          <w:sz w:val="22"/>
          <w:szCs w:val="22"/>
        </w:rPr>
        <w:t>Сектор за саобраћајно оперативне послове</w:t>
      </w:r>
      <w:r w:rsidR="00E61B1C">
        <w:rPr>
          <w:rFonts w:ascii="Arial" w:hAnsi="Arial" w:cs="Arial"/>
          <w:sz w:val="22"/>
          <w:szCs w:val="22"/>
          <w:lang/>
        </w:rPr>
        <w:t>;</w:t>
      </w:r>
    </w:p>
    <w:p w:rsidR="000535EF" w:rsidRPr="0050776B" w:rsidRDefault="000535EF" w:rsidP="00F62AAB">
      <w:pPr>
        <w:numPr>
          <w:ilvl w:val="0"/>
          <w:numId w:val="3"/>
        </w:numPr>
        <w:ind w:left="142" w:hanging="142"/>
        <w:rPr>
          <w:rFonts w:ascii="Arial" w:hAnsi="Arial" w:cs="Arial"/>
          <w:sz w:val="22"/>
          <w:szCs w:val="22"/>
          <w:lang w:val="sr-Cyrl-CS"/>
        </w:rPr>
      </w:pPr>
      <w:r w:rsidRPr="0050776B">
        <w:rPr>
          <w:rFonts w:ascii="Arial" w:hAnsi="Arial" w:cs="Arial"/>
          <w:sz w:val="22"/>
          <w:szCs w:val="22"/>
          <w:lang w:val="sr-Cyrl-CS"/>
        </w:rPr>
        <w:t>Сектор за вучу возова</w:t>
      </w:r>
      <w:r w:rsidR="00E61B1C">
        <w:rPr>
          <w:rFonts w:ascii="Arial" w:hAnsi="Arial" w:cs="Arial"/>
          <w:sz w:val="22"/>
          <w:szCs w:val="22"/>
          <w:lang w:val="sr-Cyrl-CS"/>
        </w:rPr>
        <w:t>;</w:t>
      </w:r>
    </w:p>
    <w:p w:rsidR="000535EF" w:rsidRDefault="000535EF"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Сектор за одржавање возних средстава</w:t>
      </w:r>
      <w:r w:rsidR="00E61B1C">
        <w:rPr>
          <w:rFonts w:ascii="Arial" w:hAnsi="Arial" w:cs="Arial"/>
          <w:sz w:val="22"/>
          <w:szCs w:val="22"/>
          <w:lang w:val="sr-Cyrl-CS"/>
        </w:rPr>
        <w:t>;</w:t>
      </w:r>
    </w:p>
    <w:p w:rsidR="00047C18" w:rsidRDefault="00047C18" w:rsidP="00F62AAB">
      <w:pPr>
        <w:numPr>
          <w:ilvl w:val="0"/>
          <w:numId w:val="3"/>
        </w:numPr>
        <w:ind w:left="142" w:hanging="142"/>
        <w:jc w:val="both"/>
        <w:rPr>
          <w:rFonts w:ascii="Arial" w:hAnsi="Arial" w:cs="Arial"/>
          <w:sz w:val="22"/>
          <w:szCs w:val="22"/>
          <w:lang w:val="sr-Cyrl-CS"/>
        </w:rPr>
      </w:pPr>
      <w:r>
        <w:rPr>
          <w:rFonts w:ascii="Arial" w:hAnsi="Arial" w:cs="Arial"/>
          <w:sz w:val="22"/>
          <w:szCs w:val="22"/>
          <w:lang w:val="sr-Cyrl-CS"/>
        </w:rPr>
        <w:t>Сектор за продају</w:t>
      </w:r>
      <w:r w:rsidR="00E61B1C">
        <w:rPr>
          <w:rFonts w:ascii="Arial" w:hAnsi="Arial" w:cs="Arial"/>
          <w:sz w:val="22"/>
          <w:szCs w:val="22"/>
          <w:lang w:val="sr-Cyrl-CS"/>
        </w:rPr>
        <w:t>;</w:t>
      </w:r>
    </w:p>
    <w:p w:rsidR="00047C18" w:rsidRPr="0050776B" w:rsidRDefault="00047C18" w:rsidP="00F62AAB">
      <w:pPr>
        <w:numPr>
          <w:ilvl w:val="0"/>
          <w:numId w:val="3"/>
        </w:numPr>
        <w:ind w:left="142" w:hanging="142"/>
        <w:jc w:val="both"/>
        <w:rPr>
          <w:rFonts w:ascii="Arial" w:hAnsi="Arial" w:cs="Arial"/>
          <w:sz w:val="22"/>
          <w:szCs w:val="22"/>
          <w:lang w:val="en-US"/>
        </w:rPr>
      </w:pPr>
      <w:r>
        <w:rPr>
          <w:rFonts w:ascii="Arial" w:hAnsi="Arial" w:cs="Arial"/>
          <w:sz w:val="22"/>
          <w:szCs w:val="22"/>
          <w:lang w:val="sr-Cyrl-CS"/>
        </w:rPr>
        <w:t>Сектор за транспортне послове</w:t>
      </w:r>
      <w:r w:rsidR="00E61B1C">
        <w:rPr>
          <w:rFonts w:ascii="Arial" w:hAnsi="Arial" w:cs="Arial"/>
          <w:sz w:val="22"/>
          <w:szCs w:val="22"/>
          <w:lang w:val="sr-Cyrl-CS"/>
        </w:rPr>
        <w:t>;</w:t>
      </w:r>
    </w:p>
    <w:p w:rsidR="000535EF" w:rsidRPr="0050776B" w:rsidRDefault="000535EF" w:rsidP="00F62AAB">
      <w:pPr>
        <w:pStyle w:val="BodyText"/>
        <w:numPr>
          <w:ilvl w:val="0"/>
          <w:numId w:val="3"/>
        </w:numPr>
        <w:ind w:left="142" w:hanging="142"/>
        <w:rPr>
          <w:rFonts w:ascii="Arial" w:hAnsi="Arial" w:cs="Arial"/>
          <w:bCs/>
          <w:sz w:val="22"/>
          <w:szCs w:val="22"/>
        </w:rPr>
      </w:pPr>
      <w:r w:rsidRPr="0050776B">
        <w:rPr>
          <w:rFonts w:ascii="Arial" w:hAnsi="Arial" w:cs="Arial"/>
          <w:bCs/>
          <w:sz w:val="22"/>
          <w:szCs w:val="22"/>
        </w:rPr>
        <w:t>Сектор за финансијско-рачуноводствене послове и план</w:t>
      </w:r>
      <w:r w:rsidR="00E61B1C">
        <w:rPr>
          <w:rFonts w:ascii="Arial" w:hAnsi="Arial" w:cs="Arial"/>
          <w:bCs/>
          <w:sz w:val="22"/>
          <w:szCs w:val="22"/>
          <w:lang/>
        </w:rPr>
        <w:t>;</w:t>
      </w:r>
    </w:p>
    <w:p w:rsidR="000535EF" w:rsidRDefault="000535EF" w:rsidP="00F62AAB">
      <w:pPr>
        <w:numPr>
          <w:ilvl w:val="0"/>
          <w:numId w:val="3"/>
        </w:numPr>
        <w:ind w:left="142" w:hanging="142"/>
        <w:jc w:val="both"/>
        <w:rPr>
          <w:rFonts w:ascii="Arial" w:hAnsi="Arial" w:cs="Arial"/>
          <w:bCs/>
          <w:sz w:val="22"/>
          <w:szCs w:val="22"/>
          <w:lang w:val="sr-Cyrl-CS"/>
        </w:rPr>
      </w:pPr>
      <w:r w:rsidRPr="0050776B">
        <w:rPr>
          <w:rFonts w:ascii="Arial" w:hAnsi="Arial" w:cs="Arial"/>
          <w:bCs/>
          <w:sz w:val="22"/>
          <w:szCs w:val="22"/>
          <w:lang w:val="sr-Cyrl-CS"/>
        </w:rPr>
        <w:t>Сектор за набавке и централна стоваришта</w:t>
      </w:r>
      <w:r w:rsidR="00E61B1C">
        <w:rPr>
          <w:rFonts w:ascii="Arial" w:hAnsi="Arial" w:cs="Arial"/>
          <w:bCs/>
          <w:sz w:val="22"/>
          <w:szCs w:val="22"/>
          <w:lang w:val="sr-Cyrl-CS"/>
        </w:rPr>
        <w:t>;</w:t>
      </w:r>
    </w:p>
    <w:p w:rsidR="00E61B1C" w:rsidRPr="00CF4BBC" w:rsidRDefault="00E61B1C" w:rsidP="00F62AAB">
      <w:pPr>
        <w:numPr>
          <w:ilvl w:val="0"/>
          <w:numId w:val="3"/>
        </w:numPr>
        <w:ind w:left="142" w:hanging="142"/>
        <w:jc w:val="both"/>
        <w:rPr>
          <w:rFonts w:ascii="Arial" w:hAnsi="Arial" w:cs="Arial"/>
          <w:bCs/>
          <w:sz w:val="22"/>
          <w:szCs w:val="22"/>
          <w:lang w:val="sr-Cyrl-CS"/>
        </w:rPr>
      </w:pPr>
      <w:r w:rsidRPr="00CF4BBC">
        <w:rPr>
          <w:rFonts w:ascii="Arial" w:hAnsi="Arial" w:cs="Arial"/>
          <w:bCs/>
          <w:sz w:val="22"/>
          <w:szCs w:val="22"/>
          <w:lang w:val="sr-Cyrl-CS"/>
        </w:rPr>
        <w:t>Сектор за информа</w:t>
      </w:r>
      <w:r w:rsidR="00CF4BBC">
        <w:rPr>
          <w:rFonts w:ascii="Arial" w:hAnsi="Arial" w:cs="Arial"/>
          <w:bCs/>
          <w:sz w:val="22"/>
          <w:szCs w:val="22"/>
          <w:lang w:val="sr-Cyrl-CS"/>
        </w:rPr>
        <w:t>ционо комуникационе технологије</w:t>
      </w:r>
      <w:r w:rsidRPr="00CF4BBC">
        <w:rPr>
          <w:rFonts w:ascii="Arial" w:hAnsi="Arial" w:cs="Arial"/>
          <w:bCs/>
          <w:sz w:val="22"/>
          <w:szCs w:val="22"/>
          <w:lang w:val="sr-Cyrl-CS"/>
        </w:rPr>
        <w:t>;</w:t>
      </w:r>
    </w:p>
    <w:p w:rsidR="000535EF" w:rsidRPr="0050776B" w:rsidRDefault="000535EF" w:rsidP="00F62AAB">
      <w:pPr>
        <w:numPr>
          <w:ilvl w:val="0"/>
          <w:numId w:val="3"/>
        </w:numPr>
        <w:ind w:left="142" w:hanging="142"/>
        <w:jc w:val="both"/>
        <w:rPr>
          <w:rFonts w:ascii="Arial" w:hAnsi="Arial" w:cs="Arial"/>
          <w:bCs/>
          <w:sz w:val="22"/>
          <w:szCs w:val="22"/>
          <w:lang w:val="sr-Cyrl-CS"/>
        </w:rPr>
      </w:pPr>
      <w:r w:rsidRPr="0050776B">
        <w:rPr>
          <w:rFonts w:ascii="Arial" w:hAnsi="Arial" w:cs="Arial"/>
          <w:bCs/>
          <w:sz w:val="22"/>
          <w:szCs w:val="22"/>
          <w:lang w:val="sr-Cyrl-CS"/>
        </w:rPr>
        <w:t>Сектор за правне послове</w:t>
      </w:r>
      <w:r w:rsidR="00E61B1C">
        <w:rPr>
          <w:rFonts w:ascii="Arial" w:hAnsi="Arial" w:cs="Arial"/>
          <w:bCs/>
          <w:sz w:val="22"/>
          <w:szCs w:val="22"/>
          <w:lang w:val="sr-Cyrl-CS"/>
        </w:rPr>
        <w:t>;</w:t>
      </w:r>
    </w:p>
    <w:p w:rsidR="000535EF" w:rsidRPr="0050776B" w:rsidRDefault="000535EF" w:rsidP="00F62AAB">
      <w:pPr>
        <w:numPr>
          <w:ilvl w:val="0"/>
          <w:numId w:val="3"/>
        </w:numPr>
        <w:ind w:left="142" w:hanging="142"/>
        <w:jc w:val="both"/>
        <w:rPr>
          <w:rFonts w:ascii="Arial" w:hAnsi="Arial" w:cs="Arial"/>
          <w:bCs/>
          <w:sz w:val="22"/>
          <w:szCs w:val="22"/>
          <w:lang w:val="sr-Cyrl-CS"/>
        </w:rPr>
      </w:pPr>
      <w:r w:rsidRPr="0050776B">
        <w:rPr>
          <w:rFonts w:ascii="Arial" w:hAnsi="Arial" w:cs="Arial"/>
          <w:bCs/>
          <w:sz w:val="22"/>
          <w:szCs w:val="22"/>
          <w:lang w:val="sr-Cyrl-CS"/>
        </w:rPr>
        <w:t xml:space="preserve">Сектор за људске ресурсе и </w:t>
      </w:r>
      <w:r w:rsidR="00696BA0">
        <w:rPr>
          <w:rFonts w:ascii="Arial" w:hAnsi="Arial" w:cs="Arial"/>
          <w:bCs/>
          <w:sz w:val="22"/>
          <w:szCs w:val="22"/>
          <w:lang w:val="sr-Cyrl-CS"/>
        </w:rPr>
        <w:t>опште послове</w:t>
      </w:r>
      <w:r w:rsidR="00FE0113">
        <w:rPr>
          <w:rFonts w:ascii="Arial" w:hAnsi="Arial" w:cs="Arial"/>
          <w:bCs/>
          <w:sz w:val="22"/>
          <w:szCs w:val="22"/>
          <w:lang w:val="sr-Cyrl-CS"/>
        </w:rPr>
        <w:t>.</w:t>
      </w:r>
    </w:p>
    <w:p w:rsidR="00DD50C2" w:rsidRDefault="00DD50C2" w:rsidP="00E61B1C">
      <w:pPr>
        <w:pStyle w:val="BodyText"/>
        <w:ind w:left="142" w:hanging="142"/>
        <w:rPr>
          <w:rFonts w:ascii="Arial" w:hAnsi="Arial" w:cs="Arial"/>
          <w:sz w:val="22"/>
          <w:szCs w:val="22"/>
          <w:lang/>
        </w:rPr>
      </w:pPr>
    </w:p>
    <w:p w:rsidR="00E61B1C" w:rsidRPr="00E61B1C" w:rsidRDefault="00E61B1C" w:rsidP="00E61B1C">
      <w:pPr>
        <w:pStyle w:val="BodyText"/>
        <w:ind w:left="142" w:hanging="142"/>
        <w:rPr>
          <w:rFonts w:ascii="Arial" w:hAnsi="Arial" w:cs="Arial"/>
          <w:sz w:val="22"/>
          <w:szCs w:val="22"/>
          <w:lang/>
        </w:rPr>
      </w:pPr>
    </w:p>
    <w:p w:rsidR="00D12BDD" w:rsidRPr="00EE2391" w:rsidRDefault="001F3B9F" w:rsidP="00DF11C5">
      <w:pPr>
        <w:pStyle w:val="BodyText"/>
        <w:rPr>
          <w:rFonts w:ascii="Arial" w:hAnsi="Arial" w:cs="Arial"/>
          <w:b/>
          <w:sz w:val="22"/>
          <w:szCs w:val="22"/>
        </w:rPr>
      </w:pPr>
      <w:r>
        <w:rPr>
          <w:rFonts w:ascii="Arial" w:hAnsi="Arial" w:cs="Arial"/>
          <w:b/>
          <w:sz w:val="22"/>
          <w:szCs w:val="22"/>
          <w:lang/>
        </w:rPr>
        <w:tab/>
      </w:r>
      <w:r w:rsidR="00D12BDD" w:rsidRPr="00EE2391">
        <w:rPr>
          <w:rFonts w:ascii="Arial" w:hAnsi="Arial" w:cs="Arial"/>
          <w:b/>
          <w:sz w:val="22"/>
          <w:szCs w:val="22"/>
        </w:rPr>
        <w:t>Центар за унутрашњу контролу</w:t>
      </w:r>
    </w:p>
    <w:p w:rsidR="00962ACD" w:rsidRPr="00EE2391" w:rsidRDefault="00962ACD" w:rsidP="00DF11C5">
      <w:pPr>
        <w:pStyle w:val="BodyText"/>
        <w:rPr>
          <w:rFonts w:ascii="Arial" w:hAnsi="Arial" w:cs="Arial"/>
          <w:b/>
          <w:sz w:val="22"/>
          <w:szCs w:val="22"/>
        </w:rPr>
      </w:pPr>
    </w:p>
    <w:p w:rsidR="00D12BDD" w:rsidRDefault="00EE2391" w:rsidP="00FE0113">
      <w:pPr>
        <w:pStyle w:val="BodyText"/>
        <w:jc w:val="center"/>
        <w:rPr>
          <w:rFonts w:ascii="Arial" w:hAnsi="Arial" w:cs="Arial"/>
          <w:b/>
          <w:sz w:val="22"/>
          <w:szCs w:val="22"/>
        </w:rPr>
      </w:pPr>
      <w:r>
        <w:rPr>
          <w:rFonts w:ascii="Arial" w:hAnsi="Arial" w:cs="Arial"/>
          <w:b/>
          <w:sz w:val="22"/>
          <w:szCs w:val="22"/>
        </w:rPr>
        <w:t>Члан 6</w:t>
      </w:r>
      <w:r w:rsidR="00DD50C2" w:rsidRPr="00DD50C2">
        <w:rPr>
          <w:rFonts w:ascii="Arial" w:hAnsi="Arial" w:cs="Arial"/>
          <w:b/>
          <w:sz w:val="22"/>
          <w:szCs w:val="22"/>
        </w:rPr>
        <w:t>.</w:t>
      </w:r>
    </w:p>
    <w:p w:rsidR="00816266" w:rsidRPr="00FE0113" w:rsidRDefault="00816266" w:rsidP="00816266">
      <w:pPr>
        <w:jc w:val="both"/>
        <w:rPr>
          <w:rFonts w:ascii="Arial" w:hAnsi="Arial" w:cs="Arial"/>
          <w:color w:val="000000"/>
          <w:sz w:val="22"/>
          <w:szCs w:val="22"/>
        </w:rPr>
      </w:pPr>
      <w:r w:rsidRPr="00FE0113">
        <w:rPr>
          <w:rFonts w:ascii="Arial" w:hAnsi="Arial" w:cs="Arial"/>
          <w:color w:val="000000"/>
          <w:sz w:val="22"/>
          <w:szCs w:val="22"/>
          <w:lang/>
        </w:rPr>
        <w:t>Центар</w:t>
      </w:r>
      <w:r w:rsidRPr="00FE0113">
        <w:rPr>
          <w:rFonts w:ascii="Arial" w:hAnsi="Arial" w:cs="Arial"/>
          <w:color w:val="000000"/>
          <w:sz w:val="22"/>
          <w:szCs w:val="22"/>
        </w:rPr>
        <w:t xml:space="preserve"> зa унутрaшњу кoнтрoлу из</w:t>
      </w:r>
      <w:r w:rsidR="0090720D">
        <w:rPr>
          <w:rFonts w:ascii="Arial" w:hAnsi="Arial" w:cs="Arial"/>
          <w:color w:val="000000"/>
          <w:sz w:val="22"/>
          <w:szCs w:val="22"/>
        </w:rPr>
        <w:t xml:space="preserve">вршaвa свoje зaдaткe нa oснoву </w:t>
      </w:r>
      <w:r w:rsidR="0090720D">
        <w:rPr>
          <w:rFonts w:ascii="Arial" w:hAnsi="Arial" w:cs="Arial"/>
          <w:color w:val="000000"/>
          <w:sz w:val="22"/>
          <w:szCs w:val="22"/>
          <w:lang w:val="sr-Cyrl-CS"/>
        </w:rPr>
        <w:t>з</w:t>
      </w:r>
      <w:r w:rsidRPr="00FE0113">
        <w:rPr>
          <w:rFonts w:ascii="Arial" w:hAnsi="Arial" w:cs="Arial"/>
          <w:color w:val="000000"/>
          <w:sz w:val="22"/>
          <w:szCs w:val="22"/>
        </w:rPr>
        <w:t xml:space="preserve">aкoнa и Прaвилникa o рaду унутрaшњe кoнтрoлe. Унутрaшњa кoнтрoлa трajнo кoнтрoлишe примeну oдрeдaбa Зaкoнa o безбедности и интероперабилности железнице, примeну зaкoнских прoписa у oблaсти приврeднoг и прaвнoг пoслoвaњa, кao и примeну oпштих aкaтa. </w:t>
      </w:r>
    </w:p>
    <w:p w:rsidR="00816266" w:rsidRPr="00FE0113" w:rsidRDefault="00816266" w:rsidP="00B66557">
      <w:pPr>
        <w:pStyle w:val="BodyText2"/>
        <w:spacing w:before="120"/>
        <w:rPr>
          <w:rFonts w:ascii="Arial" w:hAnsi="Arial" w:cs="Arial"/>
          <w:color w:val="000000"/>
          <w:sz w:val="22"/>
          <w:szCs w:val="22"/>
        </w:rPr>
      </w:pPr>
      <w:r w:rsidRPr="00FE0113">
        <w:rPr>
          <w:rFonts w:ascii="Arial" w:hAnsi="Arial" w:cs="Arial"/>
          <w:sz w:val="22"/>
          <w:szCs w:val="22"/>
        </w:rPr>
        <w:t>Унутрaшњa кoнтрoлa нaрoчитo oбaвљa слeдeћe пoслoвe:</w:t>
      </w:r>
      <w:r w:rsidR="00FE0113" w:rsidRPr="00FE0113">
        <w:rPr>
          <w:rFonts w:ascii="Arial" w:hAnsi="Arial" w:cs="Arial"/>
          <w:sz w:val="22"/>
          <w:szCs w:val="22"/>
        </w:rPr>
        <w:t xml:space="preserve"> </w:t>
      </w:r>
      <w:r w:rsidRPr="00FE0113">
        <w:rPr>
          <w:rFonts w:ascii="Arial" w:hAnsi="Arial" w:cs="Arial"/>
          <w:sz w:val="22"/>
          <w:szCs w:val="22"/>
        </w:rPr>
        <w:t>кoнтрoлу бeзбeднoсти и урeднoсти oдвиjaњa жeлeзничкoг сaoбрaћaja,</w:t>
      </w:r>
      <w:r w:rsidR="00FE0113" w:rsidRPr="00FE0113">
        <w:rPr>
          <w:rFonts w:ascii="Arial" w:hAnsi="Arial" w:cs="Arial"/>
          <w:sz w:val="22"/>
          <w:szCs w:val="22"/>
        </w:rPr>
        <w:t xml:space="preserve"> </w:t>
      </w:r>
      <w:r w:rsidRPr="00FE0113">
        <w:rPr>
          <w:rFonts w:ascii="Arial" w:hAnsi="Arial" w:cs="Arial"/>
          <w:sz w:val="22"/>
          <w:szCs w:val="22"/>
        </w:rPr>
        <w:t>кoнтрoлу примeнe сaoбрaћajнo</w:t>
      </w:r>
      <w:r w:rsidR="00DF41BA">
        <w:rPr>
          <w:rFonts w:ascii="Arial" w:hAnsi="Arial" w:cs="Arial"/>
          <w:sz w:val="22"/>
          <w:szCs w:val="22"/>
          <w:lang/>
        </w:rPr>
        <w:t xml:space="preserve"> </w:t>
      </w:r>
      <w:r w:rsidRPr="00FE0113">
        <w:rPr>
          <w:rFonts w:ascii="Arial" w:hAnsi="Arial" w:cs="Arial"/>
          <w:sz w:val="22"/>
          <w:szCs w:val="22"/>
        </w:rPr>
        <w:t>-трaнспoртних и тeхничких прoписa,</w:t>
      </w:r>
      <w:r w:rsidR="00FE0113" w:rsidRPr="00FE0113">
        <w:rPr>
          <w:rFonts w:ascii="Arial" w:hAnsi="Arial" w:cs="Arial"/>
          <w:sz w:val="22"/>
          <w:szCs w:val="22"/>
        </w:rPr>
        <w:t xml:space="preserve"> </w:t>
      </w:r>
      <w:r w:rsidRPr="00FE0113">
        <w:rPr>
          <w:rFonts w:ascii="Arial" w:hAnsi="Arial" w:cs="Arial"/>
          <w:sz w:val="22"/>
          <w:szCs w:val="22"/>
        </w:rPr>
        <w:t>кoнтрoлу испрaвнoсти жeлeзничких вoзилa,</w:t>
      </w:r>
      <w:r w:rsidR="00FE0113" w:rsidRPr="00FE0113">
        <w:rPr>
          <w:rFonts w:ascii="Arial" w:hAnsi="Arial" w:cs="Arial"/>
          <w:sz w:val="22"/>
          <w:szCs w:val="22"/>
        </w:rPr>
        <w:t xml:space="preserve"> </w:t>
      </w:r>
      <w:r w:rsidRPr="00FE0113">
        <w:rPr>
          <w:rFonts w:ascii="Arial" w:hAnsi="Arial" w:cs="Arial"/>
          <w:sz w:val="22"/>
          <w:szCs w:val="22"/>
        </w:rPr>
        <w:t>кoнтрoлу примeнe прoписa o кoчeњу вoзилa,</w:t>
      </w:r>
      <w:r w:rsidR="00FE0113" w:rsidRPr="00FE0113">
        <w:rPr>
          <w:rFonts w:ascii="Arial" w:hAnsi="Arial" w:cs="Arial"/>
          <w:sz w:val="22"/>
          <w:szCs w:val="22"/>
        </w:rPr>
        <w:t xml:space="preserve"> </w:t>
      </w:r>
      <w:r w:rsidRPr="00FE0113">
        <w:rPr>
          <w:rFonts w:ascii="Arial" w:hAnsi="Arial" w:cs="Arial"/>
          <w:color w:val="000000"/>
          <w:sz w:val="22"/>
          <w:szCs w:val="22"/>
        </w:rPr>
        <w:t>кoнтрoлу примeнe прoписa o прeвoзу пoшиљaкa пoд пoсeбним услoвимa,</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oпрeмљeнoсти вoзa пoтрeбним срeдствимa и прибoрoм,</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примeнe прoписa из oблaсти сигнaлизaциje,</w:t>
      </w:r>
      <w:r w:rsidR="00FE0113" w:rsidRPr="00FE0113">
        <w:rPr>
          <w:rFonts w:ascii="Arial" w:hAnsi="Arial" w:cs="Arial"/>
          <w:color w:val="000000"/>
          <w:sz w:val="22"/>
          <w:szCs w:val="22"/>
        </w:rPr>
        <w:t xml:space="preserve"> </w:t>
      </w:r>
      <w:r w:rsidR="0090720D">
        <w:rPr>
          <w:rFonts w:ascii="Arial" w:hAnsi="Arial" w:cs="Arial"/>
          <w:color w:val="000000"/>
          <w:sz w:val="22"/>
          <w:szCs w:val="22"/>
        </w:rPr>
        <w:t>кoнтрoлу примeнe з</w:t>
      </w:r>
      <w:r w:rsidRPr="00FE0113">
        <w:rPr>
          <w:rFonts w:ascii="Arial" w:hAnsi="Arial" w:cs="Arial"/>
          <w:color w:val="000000"/>
          <w:sz w:val="22"/>
          <w:szCs w:val="22"/>
        </w:rPr>
        <w:t>aкoнa и других oпштих aкaтa o oргaнизaциjи, рeгулисaњу и oбaвљaњу жeлeзничкoг сaoбрaћaja,</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испуњeњa услoвa жeлeзничких рaдникa у пoглeду прoписaнe стручнe спрeмe и здрaвствeнe спoсoбнoсти зa сaмoстaлнo oбaвљaњe пoслoвa нa oдрeђeним рaдним мeстимa,</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примeнe упoтрeбe службeнe oдeћe и зaштитних срeдстaвa,</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прaвилнoсти примeнe прoписa o рaднoм врeмeну жeлeзничких рaдникa,</w:t>
      </w:r>
      <w:r w:rsidR="00FE0113" w:rsidRPr="00FE0113">
        <w:rPr>
          <w:rFonts w:ascii="Arial" w:hAnsi="Arial" w:cs="Arial"/>
          <w:color w:val="000000"/>
          <w:sz w:val="22"/>
          <w:szCs w:val="22"/>
        </w:rPr>
        <w:t xml:space="preserve"> </w:t>
      </w:r>
      <w:r w:rsidRPr="00FE0113">
        <w:rPr>
          <w:rFonts w:ascii="Arial" w:hAnsi="Arial" w:cs="Arial"/>
          <w:color w:val="000000"/>
          <w:sz w:val="22"/>
          <w:szCs w:val="22"/>
        </w:rPr>
        <w:t>кoнтрoлу спрoвoђeњa мeђунaрoдних угoвoрa кojи сe oднoсe нa бeзбeднoст жeлeзничкoг сaoбрaћaja,</w:t>
      </w:r>
      <w:r w:rsidR="00FE0113" w:rsidRPr="00FE0113">
        <w:rPr>
          <w:rFonts w:ascii="Arial" w:hAnsi="Arial" w:cs="Arial"/>
          <w:color w:val="000000"/>
          <w:sz w:val="22"/>
          <w:szCs w:val="22"/>
        </w:rPr>
        <w:t xml:space="preserve"> </w:t>
      </w:r>
      <w:r w:rsidRPr="00FE0113">
        <w:rPr>
          <w:rFonts w:ascii="Arial" w:hAnsi="Arial" w:cs="Arial"/>
          <w:color w:val="000000"/>
          <w:sz w:val="22"/>
          <w:szCs w:val="22"/>
        </w:rPr>
        <w:t xml:space="preserve">кoнтрoлу примeнe oпштих и интeрних прoписa, oдлукa и других нoрмaтивних - oпштих aкaтa кojимa сe рeгулишe мaтeриjaлнo-финaнсиjскo пoслoвaњe или урeђуjу eкoнoмски oднoси у </w:t>
      </w:r>
      <w:r w:rsidRPr="00FE0113">
        <w:rPr>
          <w:rFonts w:ascii="Arial" w:hAnsi="Arial" w:cs="Arial"/>
          <w:color w:val="000000"/>
          <w:sz w:val="22"/>
          <w:szCs w:val="22"/>
          <w:lang/>
        </w:rPr>
        <w:t>Друштв</w:t>
      </w:r>
      <w:r w:rsidRPr="00FE0113">
        <w:rPr>
          <w:rFonts w:ascii="Arial" w:hAnsi="Arial" w:cs="Arial"/>
          <w:color w:val="000000"/>
          <w:sz w:val="22"/>
          <w:szCs w:val="22"/>
        </w:rPr>
        <w:t>у,</w:t>
      </w:r>
      <w:r w:rsidR="00FE0113" w:rsidRPr="00FE0113">
        <w:rPr>
          <w:rFonts w:ascii="Arial" w:hAnsi="Arial" w:cs="Arial"/>
          <w:color w:val="000000"/>
          <w:sz w:val="22"/>
          <w:szCs w:val="22"/>
        </w:rPr>
        <w:t xml:space="preserve"> </w:t>
      </w:r>
      <w:r w:rsidRPr="00FE0113">
        <w:rPr>
          <w:rFonts w:ascii="Arial" w:hAnsi="Arial" w:cs="Arial"/>
          <w:color w:val="000000"/>
          <w:sz w:val="22"/>
          <w:szCs w:val="22"/>
        </w:rPr>
        <w:t xml:space="preserve">прaти и кoнтрoлишe кoришћeњe цeлoкупних мaтeриjaлних и нoвчaних </w:t>
      </w:r>
      <w:r w:rsidRPr="00FE0113">
        <w:rPr>
          <w:rFonts w:ascii="Arial" w:hAnsi="Arial" w:cs="Arial"/>
          <w:color w:val="000000"/>
          <w:sz w:val="22"/>
          <w:szCs w:val="22"/>
        </w:rPr>
        <w:lastRenderedPageBreak/>
        <w:t>срeдстaвa сa глeдиштa њихoвe нaмeнскe и цeлисхoднe упoтрeбe,</w:t>
      </w:r>
      <w:r w:rsidR="00FE0113" w:rsidRPr="00FE0113">
        <w:rPr>
          <w:rFonts w:ascii="Arial" w:hAnsi="Arial" w:cs="Arial"/>
          <w:color w:val="000000"/>
          <w:sz w:val="22"/>
          <w:szCs w:val="22"/>
        </w:rPr>
        <w:t xml:space="preserve"> </w:t>
      </w:r>
      <w:r w:rsidR="0090720D">
        <w:rPr>
          <w:rFonts w:ascii="Arial" w:hAnsi="Arial" w:cs="Arial"/>
          <w:color w:val="000000"/>
          <w:sz w:val="22"/>
          <w:szCs w:val="22"/>
        </w:rPr>
        <w:t>кoнтрoлу примeнe з</w:t>
      </w:r>
      <w:r w:rsidRPr="00FE0113">
        <w:rPr>
          <w:rFonts w:ascii="Arial" w:hAnsi="Arial" w:cs="Arial"/>
          <w:color w:val="000000"/>
          <w:sz w:val="22"/>
          <w:szCs w:val="22"/>
        </w:rPr>
        <w:t>aкoнa, oпштих aкaтa, oдлукa, зaкључaкa oргaнa</w:t>
      </w:r>
      <w:r w:rsidRPr="00FE0113">
        <w:rPr>
          <w:rFonts w:ascii="Arial" w:hAnsi="Arial" w:cs="Arial"/>
          <w:color w:val="000000"/>
          <w:sz w:val="22"/>
          <w:szCs w:val="22"/>
          <w:lang/>
        </w:rPr>
        <w:t xml:space="preserve"> Друштв</w:t>
      </w:r>
      <w:r w:rsidRPr="00FE0113">
        <w:rPr>
          <w:rFonts w:ascii="Arial" w:hAnsi="Arial" w:cs="Arial"/>
          <w:color w:val="000000"/>
          <w:sz w:val="22"/>
          <w:szCs w:val="22"/>
        </w:rPr>
        <w:t>a.</w:t>
      </w:r>
    </w:p>
    <w:p w:rsidR="00816266" w:rsidRPr="00FE0113" w:rsidRDefault="00816266" w:rsidP="00816266">
      <w:pPr>
        <w:jc w:val="both"/>
        <w:rPr>
          <w:rFonts w:ascii="Arial" w:hAnsi="Arial" w:cs="Arial"/>
          <w:color w:val="000000"/>
          <w:sz w:val="22"/>
          <w:szCs w:val="22"/>
        </w:rPr>
      </w:pPr>
    </w:p>
    <w:p w:rsidR="00314AD5" w:rsidRDefault="00816266" w:rsidP="00047C18">
      <w:pPr>
        <w:jc w:val="both"/>
        <w:rPr>
          <w:rFonts w:ascii="Arial" w:hAnsi="Arial" w:cs="Arial"/>
          <w:color w:val="000000"/>
          <w:sz w:val="22"/>
          <w:szCs w:val="22"/>
          <w:lang w:val="sr-Cyrl-CS"/>
        </w:rPr>
      </w:pPr>
      <w:r w:rsidRPr="00FE0113">
        <w:rPr>
          <w:rFonts w:ascii="Arial" w:hAnsi="Arial" w:cs="Arial"/>
          <w:color w:val="000000"/>
          <w:sz w:val="22"/>
          <w:szCs w:val="22"/>
        </w:rPr>
        <w:t xml:space="preserve">Пoслoви унутрaшњe кoнтрoлe oбaвљajу сe нa тeритoриjи </w:t>
      </w:r>
      <w:r w:rsidRPr="00FE0113">
        <w:rPr>
          <w:rFonts w:ascii="Arial" w:hAnsi="Arial" w:cs="Arial"/>
          <w:color w:val="000000"/>
          <w:sz w:val="22"/>
          <w:szCs w:val="22"/>
          <w:lang/>
        </w:rPr>
        <w:t>Друштва.</w:t>
      </w:r>
      <w:r w:rsidRPr="00FE0113">
        <w:rPr>
          <w:rFonts w:ascii="Arial" w:hAnsi="Arial" w:cs="Arial"/>
          <w:color w:val="000000"/>
          <w:sz w:val="22"/>
          <w:szCs w:val="22"/>
        </w:rPr>
        <w:t xml:space="preserve"> Сeдиштe Унутрaшњe кoнтрoлe сe нaлaзи у Бeoгрaду</w:t>
      </w:r>
      <w:r w:rsidRPr="00FE0113">
        <w:rPr>
          <w:rFonts w:ascii="Arial" w:hAnsi="Arial" w:cs="Arial"/>
          <w:color w:val="000000"/>
          <w:sz w:val="22"/>
          <w:szCs w:val="22"/>
          <w:lang/>
        </w:rPr>
        <w:t>.</w:t>
      </w:r>
    </w:p>
    <w:p w:rsidR="00314AD5" w:rsidRPr="00DD50C2" w:rsidRDefault="00314AD5" w:rsidP="00D12BDD">
      <w:pPr>
        <w:rPr>
          <w:rFonts w:ascii="Arial" w:hAnsi="Arial" w:cs="Arial"/>
          <w:sz w:val="22"/>
          <w:szCs w:val="22"/>
          <w:lang w:val="sr-Cyrl-CS"/>
        </w:rPr>
      </w:pPr>
    </w:p>
    <w:p w:rsidR="00E61B1C" w:rsidRDefault="00D12BDD" w:rsidP="00D12BDD">
      <w:pPr>
        <w:rPr>
          <w:rFonts w:ascii="Arial" w:hAnsi="Arial" w:cs="Arial"/>
          <w:sz w:val="22"/>
          <w:szCs w:val="22"/>
          <w:lang w:val="sr-Cyrl-CS"/>
        </w:rPr>
      </w:pPr>
      <w:r w:rsidRPr="0050776B">
        <w:rPr>
          <w:rFonts w:ascii="Arial" w:hAnsi="Arial" w:cs="Arial"/>
          <w:sz w:val="22"/>
          <w:szCs w:val="22"/>
          <w:lang w:val="sr-Cyrl-CS"/>
        </w:rPr>
        <w:tab/>
      </w:r>
    </w:p>
    <w:p w:rsidR="00962ACD" w:rsidRDefault="001F3B9F" w:rsidP="00D12BDD">
      <w:pPr>
        <w:rPr>
          <w:rFonts w:ascii="Arial" w:hAnsi="Arial" w:cs="Arial"/>
          <w:b/>
          <w:sz w:val="22"/>
          <w:szCs w:val="22"/>
          <w:lang w:val="sr-Cyrl-CS"/>
        </w:rPr>
      </w:pPr>
      <w:r>
        <w:rPr>
          <w:rFonts w:ascii="Arial" w:hAnsi="Arial" w:cs="Arial"/>
          <w:b/>
          <w:sz w:val="22"/>
          <w:szCs w:val="22"/>
          <w:lang w:val="sr-Cyrl-CS"/>
        </w:rPr>
        <w:tab/>
      </w:r>
      <w:r w:rsidR="00D12BDD" w:rsidRPr="00EE2391">
        <w:rPr>
          <w:rFonts w:ascii="Arial" w:hAnsi="Arial" w:cs="Arial"/>
          <w:b/>
          <w:sz w:val="22"/>
          <w:szCs w:val="22"/>
          <w:lang w:val="sr-Cyrl-CS"/>
        </w:rPr>
        <w:t>Центар за интерну ревизију</w:t>
      </w:r>
    </w:p>
    <w:p w:rsidR="00383DA6" w:rsidRPr="00383DA6" w:rsidRDefault="00383DA6" w:rsidP="00D12BDD">
      <w:pPr>
        <w:rPr>
          <w:rFonts w:ascii="Arial" w:hAnsi="Arial" w:cs="Arial"/>
          <w:b/>
          <w:sz w:val="22"/>
          <w:szCs w:val="22"/>
          <w:lang w:val="sr-Cyrl-CS"/>
        </w:rPr>
      </w:pPr>
    </w:p>
    <w:p w:rsidR="00256D31" w:rsidRDefault="00A44F61" w:rsidP="00FE0113">
      <w:pPr>
        <w:jc w:val="center"/>
        <w:rPr>
          <w:rFonts w:ascii="Arial" w:hAnsi="Arial" w:cs="Arial"/>
          <w:b/>
          <w:sz w:val="22"/>
          <w:szCs w:val="22"/>
          <w:lang w:val="sr-Cyrl-CS"/>
        </w:rPr>
      </w:pPr>
      <w:r>
        <w:rPr>
          <w:rFonts w:ascii="Arial" w:hAnsi="Arial" w:cs="Arial"/>
          <w:b/>
          <w:sz w:val="22"/>
          <w:szCs w:val="22"/>
          <w:lang w:val="sr-Cyrl-CS"/>
        </w:rPr>
        <w:t>Члан 7</w:t>
      </w:r>
      <w:r w:rsidR="00DD50C2" w:rsidRPr="00DD50C2">
        <w:rPr>
          <w:rFonts w:ascii="Arial" w:hAnsi="Arial" w:cs="Arial"/>
          <w:b/>
          <w:sz w:val="22"/>
          <w:szCs w:val="22"/>
          <w:lang w:val="sr-Cyrl-CS"/>
        </w:rPr>
        <w:t>.</w:t>
      </w:r>
    </w:p>
    <w:p w:rsidR="00256D31" w:rsidRPr="0050776B" w:rsidRDefault="00256D31" w:rsidP="00256D31">
      <w:pPr>
        <w:autoSpaceDE w:val="0"/>
        <w:autoSpaceDN w:val="0"/>
        <w:adjustRightInd w:val="0"/>
        <w:jc w:val="both"/>
        <w:rPr>
          <w:rFonts w:ascii="Arial" w:hAnsi="Arial" w:cs="Arial"/>
          <w:sz w:val="22"/>
          <w:szCs w:val="22"/>
          <w:lang w:val="sr-Cyrl-CS"/>
        </w:rPr>
      </w:pPr>
      <w:r w:rsidRPr="0050776B">
        <w:rPr>
          <w:rFonts w:ascii="Arial" w:hAnsi="Arial" w:cs="Arial"/>
          <w:sz w:val="22"/>
          <w:szCs w:val="22"/>
          <w:lang w:val="sr-Cyrl-CS"/>
        </w:rPr>
        <w:t>Центар за интерну ревизију има задатак да открива слаба места у систему управљања Друштвом и одмах предлаже мере и активности за отклањање уочених недостатака или слабости у систему управљања. Основни задатак Центра је проверавање, испитивање и анализирање одређених података и информација у циљу побољшања организације и успешности пословања, и то: испитивање функционисања рачуноводственог система и уграђених рачуноводствених контрола, као и унутрашњу ревизију финансијских и других извештаја које служе пословодству за доношење одговарајућих пословних одлука; испитивање тачности и поузданости финансијских и других информација које се припремају у Друштву за потребе пословодства, на основу којих се доносе кључне пословне одлуке; контролише примену закона и прописа и општих аката Друштва у вези вођења финансијско-материјалног пословања; врши одређене специфичне контролне поступке који обухватају: проверавање рачуноводствене тачности евиденција; контролисање апликација и окружења компјутерских информационих система у смислу провера адекватног раздвајања дужности и контроле приступа одређеним датотекама података; упоређивање и анализа оствареног финансијског резултата са планираним износима; упоређивање и анализа резултата пописа са рачуноводственим подацима; специјална испитивања и провере, према посебним захтевима пословодства.</w:t>
      </w:r>
    </w:p>
    <w:p w:rsidR="00D12BDD" w:rsidRDefault="00D12BDD" w:rsidP="00256D31">
      <w:pPr>
        <w:rPr>
          <w:rFonts w:ascii="Arial" w:hAnsi="Arial" w:cs="Arial"/>
          <w:color w:val="FF0000"/>
          <w:sz w:val="22"/>
          <w:szCs w:val="22"/>
          <w:lang w:val="sr-Cyrl-CS"/>
        </w:rPr>
      </w:pPr>
    </w:p>
    <w:p w:rsidR="00A603C9" w:rsidRDefault="00A603C9" w:rsidP="00256D31">
      <w:pPr>
        <w:rPr>
          <w:rFonts w:ascii="Arial" w:hAnsi="Arial" w:cs="Arial"/>
          <w:color w:val="FF0000"/>
          <w:sz w:val="22"/>
          <w:szCs w:val="22"/>
          <w:lang w:val="sr-Cyrl-CS"/>
        </w:rPr>
      </w:pPr>
    </w:p>
    <w:p w:rsidR="00696BA0" w:rsidRDefault="00696BA0" w:rsidP="00256D31">
      <w:pPr>
        <w:rPr>
          <w:rFonts w:ascii="Arial" w:hAnsi="Arial" w:cs="Arial"/>
          <w:b/>
          <w:sz w:val="22"/>
          <w:szCs w:val="22"/>
          <w:lang w:val="sr-Cyrl-CS"/>
        </w:rPr>
      </w:pPr>
      <w:r>
        <w:rPr>
          <w:rFonts w:ascii="Arial" w:hAnsi="Arial" w:cs="Arial"/>
          <w:color w:val="FF0000"/>
          <w:sz w:val="22"/>
          <w:szCs w:val="22"/>
          <w:lang w:val="sr-Cyrl-CS"/>
        </w:rPr>
        <w:tab/>
      </w:r>
      <w:r w:rsidRPr="00696BA0">
        <w:rPr>
          <w:rFonts w:ascii="Arial" w:hAnsi="Arial" w:cs="Arial"/>
          <w:b/>
          <w:sz w:val="22"/>
          <w:szCs w:val="22"/>
          <w:lang w:val="sr-Cyrl-CS"/>
        </w:rPr>
        <w:t>Центар за реструктурирање</w:t>
      </w:r>
    </w:p>
    <w:p w:rsidR="00A603C9" w:rsidRDefault="00A603C9" w:rsidP="00256D31">
      <w:pPr>
        <w:rPr>
          <w:rFonts w:ascii="Arial" w:hAnsi="Arial" w:cs="Arial"/>
          <w:b/>
          <w:sz w:val="22"/>
          <w:szCs w:val="22"/>
          <w:lang w:val="sr-Cyrl-CS"/>
        </w:rPr>
      </w:pPr>
    </w:p>
    <w:p w:rsidR="00A603C9" w:rsidRDefault="00A603C9" w:rsidP="00A603C9">
      <w:pPr>
        <w:jc w:val="center"/>
        <w:rPr>
          <w:rFonts w:ascii="Arial" w:hAnsi="Arial" w:cs="Arial"/>
          <w:b/>
          <w:sz w:val="22"/>
          <w:szCs w:val="22"/>
          <w:lang w:val="sr-Cyrl-CS"/>
        </w:rPr>
      </w:pPr>
      <w:r>
        <w:rPr>
          <w:rFonts w:ascii="Arial" w:hAnsi="Arial" w:cs="Arial"/>
          <w:b/>
          <w:sz w:val="22"/>
          <w:szCs w:val="22"/>
          <w:lang w:val="sr-Cyrl-CS"/>
        </w:rPr>
        <w:t>Члан 8</w:t>
      </w:r>
      <w:r w:rsidRPr="00DD50C2">
        <w:rPr>
          <w:rFonts w:ascii="Arial" w:hAnsi="Arial" w:cs="Arial"/>
          <w:b/>
          <w:sz w:val="22"/>
          <w:szCs w:val="22"/>
          <w:lang w:val="sr-Cyrl-CS"/>
        </w:rPr>
        <w:t>.</w:t>
      </w:r>
    </w:p>
    <w:p w:rsidR="00696BA0" w:rsidRPr="00CF412C" w:rsidRDefault="00696BA0" w:rsidP="00CF412C">
      <w:pPr>
        <w:jc w:val="both"/>
        <w:rPr>
          <w:sz w:val="22"/>
          <w:szCs w:val="22"/>
          <w:lang w:val="sr-Cyrl-CS"/>
        </w:rPr>
      </w:pPr>
      <w:r w:rsidRPr="00CF412C">
        <w:rPr>
          <w:rFonts w:ascii="Arial" w:hAnsi="Arial" w:cs="Arial"/>
          <w:sz w:val="22"/>
          <w:szCs w:val="22"/>
          <w:lang w:val="sr-Cyrl-CS"/>
        </w:rPr>
        <w:t xml:space="preserve">У Центру за реструктурирање обављаће се следећи послови: израда потребних аналитичко-документационих подлога и информација из области реструктурирања; логистичка подршка свим организационим деловима </w:t>
      </w:r>
      <w:r w:rsidR="00CF412C" w:rsidRPr="00CF412C">
        <w:rPr>
          <w:rFonts w:ascii="Arial" w:hAnsi="Arial" w:cs="Arial"/>
          <w:sz w:val="22"/>
          <w:szCs w:val="22"/>
          <w:lang w:val="sr-Cyrl-CS"/>
        </w:rPr>
        <w:t xml:space="preserve">Друштва у процесу реструктурирања; </w:t>
      </w:r>
      <w:r w:rsidRPr="00CF412C">
        <w:rPr>
          <w:rFonts w:ascii="Arial" w:hAnsi="Arial" w:cs="Arial"/>
          <w:sz w:val="22"/>
          <w:szCs w:val="22"/>
          <w:lang w:val="sr-Cyrl-CS"/>
        </w:rPr>
        <w:t xml:space="preserve">координација и организација сарадње свих делова </w:t>
      </w:r>
      <w:r w:rsidR="00CF412C" w:rsidRPr="00CF412C">
        <w:rPr>
          <w:rFonts w:ascii="Arial" w:hAnsi="Arial" w:cs="Arial"/>
          <w:sz w:val="22"/>
          <w:szCs w:val="22"/>
          <w:lang w:val="sr-Cyrl-CS"/>
        </w:rPr>
        <w:t>Друштва</w:t>
      </w:r>
      <w:r w:rsidRPr="00CF412C">
        <w:rPr>
          <w:rFonts w:ascii="Arial" w:hAnsi="Arial" w:cs="Arial"/>
          <w:sz w:val="22"/>
          <w:szCs w:val="22"/>
          <w:lang w:val="sr-Cyrl-CS"/>
        </w:rPr>
        <w:t xml:space="preserve"> са међународним консултантима ангажованим на процесу реструктурирања </w:t>
      </w:r>
      <w:r w:rsidR="00CF412C" w:rsidRPr="00CF412C">
        <w:rPr>
          <w:rFonts w:ascii="Arial" w:hAnsi="Arial" w:cs="Arial"/>
          <w:sz w:val="22"/>
          <w:szCs w:val="22"/>
          <w:lang w:val="sr-Cyrl-CS"/>
        </w:rPr>
        <w:t>Друштва</w:t>
      </w:r>
      <w:r w:rsidRPr="00CF412C">
        <w:rPr>
          <w:rFonts w:ascii="Arial" w:hAnsi="Arial" w:cs="Arial"/>
          <w:sz w:val="22"/>
          <w:szCs w:val="22"/>
          <w:lang w:val="sr-Cyrl-CS"/>
        </w:rPr>
        <w:t>; координација активности на прибављању потребне документације у циљу ангажовања међународних финансијских извора; праћење процеса европских интеграција и свих аспеката реструктурирања европских железница</w:t>
      </w:r>
      <w:r w:rsidR="00CF412C" w:rsidRPr="00CF412C">
        <w:rPr>
          <w:rFonts w:ascii="Arial" w:hAnsi="Arial" w:cs="Arial"/>
          <w:sz w:val="22"/>
          <w:szCs w:val="22"/>
          <w:lang w:val="sr-Cyrl-CS"/>
        </w:rPr>
        <w:t xml:space="preserve"> у делу који се односи на превоз терета</w:t>
      </w:r>
      <w:r w:rsidRPr="00CF412C">
        <w:rPr>
          <w:rFonts w:ascii="Arial" w:hAnsi="Arial" w:cs="Arial"/>
          <w:sz w:val="22"/>
          <w:szCs w:val="22"/>
          <w:lang w:val="sr-Cyrl-CS"/>
        </w:rPr>
        <w:t>; сарадња са надлежним државним органима и осталим институцијама у циљу европских интеграција, унапређења процеса реструктурирања;</w:t>
      </w:r>
      <w:r w:rsidR="00CF412C" w:rsidRPr="00CF412C">
        <w:rPr>
          <w:rFonts w:ascii="Arial" w:hAnsi="Arial" w:cs="Arial"/>
          <w:sz w:val="22"/>
          <w:szCs w:val="22"/>
          <w:lang w:val="sr-Cyrl-CS"/>
        </w:rPr>
        <w:t xml:space="preserve"> </w:t>
      </w:r>
      <w:r w:rsidRPr="00CF412C">
        <w:rPr>
          <w:rFonts w:ascii="Arial" w:hAnsi="Arial" w:cs="Arial"/>
          <w:sz w:val="22"/>
          <w:szCs w:val="22"/>
          <w:lang w:val="sr-Cyrl-CS"/>
        </w:rPr>
        <w:t xml:space="preserve">израда подлога и праћење процеса реализације нефинансијских обавеза из уговора са међународним финансијским институцијама, који су у функцији реструктурирања </w:t>
      </w:r>
      <w:r w:rsidR="00CF412C">
        <w:rPr>
          <w:rFonts w:ascii="Arial" w:hAnsi="Arial" w:cs="Arial"/>
          <w:sz w:val="22"/>
          <w:szCs w:val="22"/>
          <w:lang w:val="sr-Cyrl-CS"/>
        </w:rPr>
        <w:t>Друштва</w:t>
      </w:r>
      <w:r w:rsidRPr="00CF412C">
        <w:rPr>
          <w:rFonts w:ascii="Arial" w:hAnsi="Arial" w:cs="Arial"/>
          <w:sz w:val="22"/>
          <w:szCs w:val="22"/>
          <w:lang w:val="sr-Cyrl-CS"/>
        </w:rPr>
        <w:t>, израда подлога и праћење реализације пројеката из</w:t>
      </w:r>
      <w:r w:rsidR="00CF412C">
        <w:rPr>
          <w:rFonts w:ascii="Arial" w:hAnsi="Arial" w:cs="Arial"/>
          <w:sz w:val="22"/>
          <w:szCs w:val="22"/>
          <w:lang w:val="sr-Cyrl-CS"/>
        </w:rPr>
        <w:t xml:space="preserve"> ЕУ фондова.</w:t>
      </w:r>
      <w:r w:rsidRPr="00CF412C">
        <w:rPr>
          <w:rFonts w:ascii="Arial" w:hAnsi="Arial" w:cs="Arial"/>
          <w:sz w:val="22"/>
          <w:szCs w:val="22"/>
          <w:lang w:val="sr-Cyrl-CS"/>
        </w:rPr>
        <w:t xml:space="preserve"> </w:t>
      </w:r>
    </w:p>
    <w:p w:rsidR="00696BA0" w:rsidRPr="00CF412C" w:rsidRDefault="00696BA0" w:rsidP="00256D31">
      <w:pPr>
        <w:rPr>
          <w:rFonts w:ascii="Arial" w:hAnsi="Arial" w:cs="Arial"/>
          <w:b/>
          <w:sz w:val="22"/>
          <w:szCs w:val="22"/>
          <w:lang w:val="sr-Cyrl-CS"/>
        </w:rPr>
      </w:pPr>
    </w:p>
    <w:p w:rsidR="00E61B1C" w:rsidRPr="00696BA0" w:rsidRDefault="00E61B1C" w:rsidP="00256D31">
      <w:pPr>
        <w:rPr>
          <w:rFonts w:ascii="Arial" w:hAnsi="Arial" w:cs="Arial"/>
          <w:b/>
          <w:color w:val="FF0000"/>
          <w:sz w:val="22"/>
          <w:szCs w:val="22"/>
          <w:lang w:val="sr-Cyrl-CS"/>
        </w:rPr>
      </w:pPr>
    </w:p>
    <w:p w:rsidR="00256D31" w:rsidRPr="00707096" w:rsidRDefault="001F3B9F" w:rsidP="00156526">
      <w:pPr>
        <w:pStyle w:val="BodyText"/>
        <w:rPr>
          <w:rFonts w:ascii="Arial" w:hAnsi="Arial" w:cs="Arial"/>
          <w:b/>
          <w:sz w:val="22"/>
          <w:szCs w:val="22"/>
        </w:rPr>
      </w:pPr>
      <w:r>
        <w:rPr>
          <w:rFonts w:ascii="Arial" w:hAnsi="Arial" w:cs="Arial"/>
          <w:b/>
          <w:sz w:val="22"/>
          <w:szCs w:val="22"/>
          <w:lang/>
        </w:rPr>
        <w:tab/>
      </w:r>
      <w:r w:rsidR="00156526" w:rsidRPr="00707096">
        <w:rPr>
          <w:rFonts w:ascii="Arial" w:hAnsi="Arial" w:cs="Arial"/>
          <w:b/>
          <w:sz w:val="22"/>
          <w:szCs w:val="22"/>
        </w:rPr>
        <w:t>Сектор за саобраћајно оперативне послове</w:t>
      </w:r>
    </w:p>
    <w:p w:rsidR="00962ACD" w:rsidRPr="00962ACD" w:rsidRDefault="00962ACD" w:rsidP="00156526">
      <w:pPr>
        <w:pStyle w:val="BodyText"/>
        <w:rPr>
          <w:rFonts w:ascii="Arial" w:hAnsi="Arial" w:cs="Arial"/>
          <w:sz w:val="22"/>
          <w:szCs w:val="22"/>
        </w:rPr>
      </w:pPr>
    </w:p>
    <w:p w:rsidR="00156526" w:rsidRDefault="00DD50C2" w:rsidP="00BB1F69">
      <w:pPr>
        <w:jc w:val="center"/>
        <w:rPr>
          <w:rFonts w:ascii="Arial" w:hAnsi="Arial" w:cs="Arial"/>
          <w:b/>
          <w:sz w:val="22"/>
          <w:szCs w:val="22"/>
          <w:lang w:val="sr-Cyrl-CS"/>
        </w:rPr>
      </w:pPr>
      <w:r w:rsidRPr="00DD50C2">
        <w:rPr>
          <w:rFonts w:ascii="Arial" w:hAnsi="Arial" w:cs="Arial"/>
          <w:b/>
          <w:sz w:val="22"/>
          <w:szCs w:val="22"/>
        </w:rPr>
        <w:t xml:space="preserve">Члан </w:t>
      </w:r>
      <w:r w:rsidR="00A603C9">
        <w:rPr>
          <w:rFonts w:ascii="Arial" w:hAnsi="Arial" w:cs="Arial"/>
          <w:b/>
          <w:sz w:val="22"/>
          <w:szCs w:val="22"/>
          <w:lang w:val="sr-Cyrl-CS"/>
        </w:rPr>
        <w:t>9</w:t>
      </w:r>
      <w:r w:rsidRPr="00DD50C2">
        <w:rPr>
          <w:rFonts w:ascii="Arial" w:hAnsi="Arial" w:cs="Arial"/>
          <w:b/>
          <w:sz w:val="22"/>
          <w:szCs w:val="22"/>
          <w:lang w:val="sr-Cyrl-CS"/>
        </w:rPr>
        <w:t>.</w:t>
      </w:r>
    </w:p>
    <w:p w:rsidR="00156526" w:rsidRDefault="00637B31" w:rsidP="00156526">
      <w:pPr>
        <w:jc w:val="both"/>
        <w:rPr>
          <w:rFonts w:ascii="Arial" w:hAnsi="Arial" w:cs="Arial"/>
          <w:sz w:val="22"/>
          <w:szCs w:val="22"/>
          <w:lang w:val="sr-Cyrl-CS"/>
        </w:rPr>
      </w:pPr>
      <w:r>
        <w:rPr>
          <w:rFonts w:ascii="Arial" w:hAnsi="Arial" w:cs="Arial"/>
          <w:sz w:val="22"/>
          <w:szCs w:val="22"/>
          <w:lang w:val="sr-Cyrl-CS"/>
        </w:rPr>
        <w:t>У</w:t>
      </w:r>
      <w:r w:rsidR="00156526" w:rsidRPr="0050776B">
        <w:rPr>
          <w:rFonts w:ascii="Arial" w:hAnsi="Arial" w:cs="Arial"/>
          <w:sz w:val="22"/>
          <w:szCs w:val="22"/>
          <w:lang w:val="sr-Cyrl-CS"/>
        </w:rPr>
        <w:t xml:space="preserve"> Сектору за</w:t>
      </w:r>
      <w:r>
        <w:rPr>
          <w:rFonts w:ascii="Arial" w:hAnsi="Arial" w:cs="Arial"/>
          <w:sz w:val="22"/>
          <w:szCs w:val="22"/>
          <w:lang w:val="sr-Cyrl-CS"/>
        </w:rPr>
        <w:t xml:space="preserve"> саобраћајно оперативне послове обављају се следећи послови:</w:t>
      </w:r>
    </w:p>
    <w:p w:rsidR="00637B31" w:rsidRDefault="00637B31" w:rsidP="00F62AAB">
      <w:pPr>
        <w:numPr>
          <w:ilvl w:val="0"/>
          <w:numId w:val="3"/>
        </w:numPr>
        <w:spacing w:before="60"/>
        <w:ind w:left="142" w:hanging="142"/>
        <w:jc w:val="both"/>
        <w:rPr>
          <w:rFonts w:ascii="Arial" w:hAnsi="Arial" w:cs="Arial"/>
          <w:sz w:val="22"/>
          <w:szCs w:val="22"/>
          <w:lang w:val="sr-Cyrl-CS"/>
        </w:rPr>
      </w:pPr>
      <w:r>
        <w:rPr>
          <w:rFonts w:ascii="Arial" w:hAnsi="Arial" w:cs="Arial"/>
          <w:sz w:val="22"/>
          <w:szCs w:val="22"/>
          <w:lang w:val="sr-Cyrl-CS"/>
        </w:rPr>
        <w:t>пројектовање и креирање реда вожње за теретни саобраћај, и то: праћење, реализација и анализа извршења реда вожње, предлагање мера за измене у важећем реду вожње, припремање материјала за израду новог реда вожње, систематизовање података о станичним капацитетима;</w:t>
      </w:r>
    </w:p>
    <w:p w:rsidR="00637B31" w:rsidRDefault="00637B31" w:rsidP="00F62AAB">
      <w:pPr>
        <w:numPr>
          <w:ilvl w:val="0"/>
          <w:numId w:val="3"/>
        </w:numPr>
        <w:spacing w:before="60"/>
        <w:ind w:left="142" w:hanging="142"/>
        <w:jc w:val="both"/>
        <w:rPr>
          <w:rFonts w:ascii="Arial" w:hAnsi="Arial" w:cs="Arial"/>
          <w:sz w:val="22"/>
          <w:szCs w:val="22"/>
          <w:lang w:val="sr-Cyrl-CS"/>
        </w:rPr>
      </w:pPr>
      <w:r>
        <w:rPr>
          <w:rFonts w:ascii="Arial" w:hAnsi="Arial" w:cs="Arial"/>
          <w:sz w:val="22"/>
          <w:szCs w:val="22"/>
          <w:lang w:val="sr-Cyrl-CS"/>
        </w:rPr>
        <w:t xml:space="preserve">рационално коришћење колских капацитета, и то: вођење евиденција о коришћењу колских капацитета, ажурирање базе података теретног колског парка, анализа колског </w:t>
      </w:r>
      <w:r>
        <w:rPr>
          <w:rFonts w:ascii="Arial" w:hAnsi="Arial" w:cs="Arial"/>
          <w:sz w:val="22"/>
          <w:szCs w:val="22"/>
          <w:lang w:val="sr-Cyrl-CS"/>
        </w:rPr>
        <w:lastRenderedPageBreak/>
        <w:t xml:space="preserve">парка у циљу припреме теретних кола за текућу и редовну оправку, као и кола за расходовање, анализа стања </w:t>
      </w:r>
      <w:r w:rsidR="00962ACD">
        <w:rPr>
          <w:rFonts w:ascii="Arial" w:hAnsi="Arial" w:cs="Arial"/>
          <w:sz w:val="22"/>
          <w:szCs w:val="22"/>
          <w:lang w:val="sr-Cyrl-CS"/>
        </w:rPr>
        <w:t>страних теретних кола на нашој мрежи, процес пописа теретних кола, обрачун колске најамнине за бављење страних кола на нашој мрежи, годишњи план редовне оправке, план набавки нових теретних кола, праћење измена и израда нових прописа и упутстава;</w:t>
      </w:r>
    </w:p>
    <w:p w:rsidR="001F3B9F" w:rsidRDefault="00962ACD" w:rsidP="001F3B9F">
      <w:pPr>
        <w:numPr>
          <w:ilvl w:val="0"/>
          <w:numId w:val="3"/>
        </w:numPr>
        <w:spacing w:before="60"/>
        <w:ind w:left="142" w:hanging="142"/>
        <w:jc w:val="both"/>
        <w:rPr>
          <w:rFonts w:ascii="Arial" w:hAnsi="Arial" w:cs="Arial"/>
          <w:sz w:val="22"/>
          <w:szCs w:val="22"/>
          <w:lang w:val="sr-Cyrl-CS"/>
        </w:rPr>
      </w:pPr>
      <w:r>
        <w:rPr>
          <w:rFonts w:ascii="Arial" w:hAnsi="Arial" w:cs="Arial"/>
          <w:sz w:val="22"/>
          <w:szCs w:val="22"/>
          <w:lang w:val="sr-Cyrl-CS"/>
        </w:rPr>
        <w:t>оперативно праћење извршења превоза, и то: праћење извршења реда вожње за теретни саобраћај, предузимање мера и отклањање проблема у извршењу реда вожње, сарадња са страним управама у области оперативног планирања теретног саобраћаја, испостављање захтева страним управама за помоћ у колима, достављање захтева страним управама за убрзано враћање теретних кола, давање диспозиције за скретање теретних кола, непрекидно оперативно праћење пошиљака опасног терета.</w:t>
      </w:r>
    </w:p>
    <w:p w:rsidR="001F3B9F" w:rsidRDefault="001F3B9F" w:rsidP="001F3B9F">
      <w:pPr>
        <w:spacing w:before="60"/>
        <w:ind w:left="142"/>
        <w:jc w:val="both"/>
        <w:rPr>
          <w:rFonts w:ascii="Arial" w:hAnsi="Arial" w:cs="Arial"/>
          <w:sz w:val="22"/>
          <w:szCs w:val="22"/>
          <w:lang w:val="sr-Cyrl-CS"/>
        </w:rPr>
      </w:pPr>
    </w:p>
    <w:p w:rsidR="00962ACD" w:rsidRPr="001F3B9F" w:rsidRDefault="001F3B9F" w:rsidP="001F3B9F">
      <w:pPr>
        <w:spacing w:before="60"/>
        <w:jc w:val="both"/>
        <w:rPr>
          <w:rFonts w:ascii="Arial" w:hAnsi="Arial" w:cs="Arial"/>
          <w:sz w:val="22"/>
          <w:szCs w:val="22"/>
          <w:lang w:val="sr-Cyrl-CS"/>
        </w:rPr>
      </w:pPr>
      <w:r>
        <w:rPr>
          <w:rFonts w:ascii="Arial" w:hAnsi="Arial" w:cs="Arial"/>
          <w:b/>
          <w:sz w:val="22"/>
          <w:szCs w:val="22"/>
          <w:lang w:val="sr-Cyrl-CS"/>
        </w:rPr>
        <w:tab/>
      </w:r>
      <w:r w:rsidR="00F5709C" w:rsidRPr="001F3B9F">
        <w:rPr>
          <w:rFonts w:ascii="Arial" w:hAnsi="Arial" w:cs="Arial"/>
          <w:b/>
          <w:sz w:val="22"/>
          <w:szCs w:val="22"/>
          <w:lang w:val="sr-Cyrl-CS"/>
        </w:rPr>
        <w:t>Сектор за вучу возова</w:t>
      </w:r>
    </w:p>
    <w:p w:rsidR="00962ACD" w:rsidRPr="007A6596" w:rsidRDefault="00962ACD" w:rsidP="00962ACD">
      <w:pPr>
        <w:ind w:firstLine="720"/>
        <w:rPr>
          <w:rFonts w:ascii="Arial" w:hAnsi="Arial" w:cs="Arial"/>
          <w:b/>
          <w:sz w:val="22"/>
          <w:szCs w:val="22"/>
          <w:lang w:val="sr-Cyrl-CS"/>
        </w:rPr>
      </w:pPr>
    </w:p>
    <w:p w:rsidR="00383DA6" w:rsidRDefault="000735F3" w:rsidP="00383DA6">
      <w:pPr>
        <w:jc w:val="center"/>
        <w:rPr>
          <w:rFonts w:ascii="Arial" w:hAnsi="Arial" w:cs="Arial"/>
          <w:b/>
          <w:sz w:val="22"/>
          <w:szCs w:val="22"/>
          <w:lang w:val="sr-Cyrl-CS"/>
        </w:rPr>
      </w:pPr>
      <w:r w:rsidRPr="00242CC3">
        <w:rPr>
          <w:rFonts w:ascii="Arial" w:hAnsi="Arial" w:cs="Arial"/>
          <w:b/>
          <w:sz w:val="22"/>
          <w:szCs w:val="22"/>
          <w:lang w:val="sr-Cyrl-CS"/>
        </w:rPr>
        <w:t xml:space="preserve">Члан </w:t>
      </w:r>
      <w:r w:rsidR="00A603C9">
        <w:rPr>
          <w:rFonts w:ascii="Arial" w:hAnsi="Arial" w:cs="Arial"/>
          <w:b/>
          <w:sz w:val="22"/>
          <w:szCs w:val="22"/>
          <w:lang w:val="sr-Cyrl-CS"/>
        </w:rPr>
        <w:t>10</w:t>
      </w:r>
      <w:r w:rsidR="00242CC3" w:rsidRPr="00242CC3">
        <w:rPr>
          <w:rFonts w:ascii="Arial" w:hAnsi="Arial" w:cs="Arial"/>
          <w:b/>
          <w:sz w:val="22"/>
          <w:szCs w:val="22"/>
          <w:lang w:val="sr-Cyrl-CS"/>
        </w:rPr>
        <w:t>.</w:t>
      </w:r>
    </w:p>
    <w:p w:rsidR="004924C6" w:rsidRPr="0050776B" w:rsidRDefault="004924C6" w:rsidP="008406A0">
      <w:pPr>
        <w:tabs>
          <w:tab w:val="left" w:pos="0"/>
        </w:tabs>
        <w:jc w:val="both"/>
        <w:rPr>
          <w:rFonts w:ascii="Arial" w:hAnsi="Arial" w:cs="Arial"/>
          <w:sz w:val="22"/>
          <w:szCs w:val="22"/>
          <w:lang w:val="sr-Cyrl-CS"/>
        </w:rPr>
      </w:pPr>
      <w:r w:rsidRPr="0050776B">
        <w:rPr>
          <w:rFonts w:ascii="Arial" w:hAnsi="Arial" w:cs="Arial"/>
          <w:sz w:val="22"/>
          <w:szCs w:val="22"/>
          <w:lang w:val="sr-Cyrl-CS"/>
        </w:rPr>
        <w:t>У Сектору за вучу возова обављају се следећи послови:</w:t>
      </w:r>
      <w:r w:rsidR="008406A0" w:rsidRPr="0050776B">
        <w:rPr>
          <w:rFonts w:ascii="Arial" w:hAnsi="Arial" w:cs="Arial"/>
          <w:sz w:val="22"/>
          <w:szCs w:val="22"/>
          <w:lang w:val="sr-Cyrl-CS"/>
        </w:rPr>
        <w:t xml:space="preserve"> </w:t>
      </w:r>
      <w:r w:rsidRPr="0050776B">
        <w:rPr>
          <w:rFonts w:ascii="Arial" w:hAnsi="Arial" w:cs="Arial"/>
          <w:sz w:val="22"/>
          <w:szCs w:val="22"/>
          <w:lang w:val="sr-Latn-CS"/>
        </w:rPr>
        <w:t>o</w:t>
      </w:r>
      <w:r w:rsidRPr="0050776B">
        <w:rPr>
          <w:rFonts w:ascii="Arial" w:hAnsi="Arial" w:cs="Arial"/>
          <w:sz w:val="22"/>
          <w:szCs w:val="22"/>
          <w:lang w:val="sr-Cyrl-CS"/>
        </w:rPr>
        <w:t xml:space="preserve">рганизација вуче возова, </w:t>
      </w:r>
      <w:r w:rsidRPr="0050776B">
        <w:rPr>
          <w:rFonts w:ascii="Arial" w:hAnsi="Arial" w:cs="Arial"/>
          <w:sz w:val="22"/>
          <w:szCs w:val="22"/>
          <w:lang w:val="sr-Latn-CS"/>
        </w:rPr>
        <w:t>o</w:t>
      </w:r>
      <w:r w:rsidRPr="0050776B">
        <w:rPr>
          <w:rFonts w:ascii="Arial" w:hAnsi="Arial" w:cs="Arial"/>
          <w:sz w:val="22"/>
          <w:szCs w:val="22"/>
          <w:lang w:val="sr-Cyrl-CS"/>
        </w:rPr>
        <w:t>рганизација станичне маневре,</w:t>
      </w:r>
      <w:r w:rsidR="008406A0" w:rsidRPr="0050776B">
        <w:rPr>
          <w:rFonts w:ascii="Arial" w:hAnsi="Arial" w:cs="Arial"/>
          <w:sz w:val="22"/>
          <w:szCs w:val="22"/>
          <w:lang w:val="sr-Cyrl-CS"/>
        </w:rPr>
        <w:t xml:space="preserve"> </w:t>
      </w:r>
      <w:r w:rsidRPr="0050776B">
        <w:rPr>
          <w:rFonts w:ascii="Arial" w:hAnsi="Arial" w:cs="Arial"/>
          <w:sz w:val="22"/>
          <w:szCs w:val="22"/>
          <w:lang w:val="sr-Latn-CS"/>
        </w:rPr>
        <w:t>o</w:t>
      </w:r>
      <w:r w:rsidRPr="0050776B">
        <w:rPr>
          <w:rFonts w:ascii="Arial" w:hAnsi="Arial" w:cs="Arial"/>
          <w:sz w:val="22"/>
          <w:szCs w:val="22"/>
          <w:lang w:val="sr-Cyrl-CS"/>
        </w:rPr>
        <w:t xml:space="preserve">бављање вуче возова, </w:t>
      </w:r>
      <w:r w:rsidRPr="0050776B">
        <w:rPr>
          <w:rFonts w:ascii="Arial" w:hAnsi="Arial" w:cs="Arial"/>
          <w:sz w:val="22"/>
          <w:szCs w:val="22"/>
          <w:lang w:val="sr-Latn-CS"/>
        </w:rPr>
        <w:t>o</w:t>
      </w:r>
      <w:r w:rsidRPr="0050776B">
        <w:rPr>
          <w:rFonts w:ascii="Arial" w:hAnsi="Arial" w:cs="Arial"/>
          <w:sz w:val="22"/>
          <w:szCs w:val="22"/>
          <w:lang w:val="sr-Cyrl-CS"/>
        </w:rPr>
        <w:t>бављање станичне маневре,</w:t>
      </w:r>
      <w:r w:rsidR="008406A0" w:rsidRPr="0050776B">
        <w:rPr>
          <w:rFonts w:ascii="Arial" w:hAnsi="Arial" w:cs="Arial"/>
          <w:sz w:val="22"/>
          <w:szCs w:val="22"/>
          <w:lang w:val="sr-Cyrl-CS"/>
        </w:rPr>
        <w:t xml:space="preserve"> </w:t>
      </w:r>
      <w:r w:rsidRPr="0050776B">
        <w:rPr>
          <w:rFonts w:ascii="Arial" w:hAnsi="Arial" w:cs="Arial"/>
          <w:sz w:val="22"/>
          <w:szCs w:val="22"/>
          <w:lang w:val="sr-Latn-CS"/>
        </w:rPr>
        <w:t>o</w:t>
      </w:r>
      <w:r w:rsidRPr="0050776B">
        <w:rPr>
          <w:rFonts w:ascii="Arial" w:hAnsi="Arial" w:cs="Arial"/>
          <w:sz w:val="22"/>
          <w:szCs w:val="22"/>
          <w:lang w:val="sr-Cyrl-CS"/>
        </w:rPr>
        <w:t>перативни послови у вези са коришћењем вучних возила и машинског особља,</w:t>
      </w:r>
      <w:r w:rsidR="008406A0" w:rsidRPr="0050776B">
        <w:rPr>
          <w:rFonts w:ascii="Arial" w:hAnsi="Arial" w:cs="Arial"/>
          <w:sz w:val="22"/>
          <w:szCs w:val="22"/>
          <w:lang w:val="sr-Cyrl-CS"/>
        </w:rPr>
        <w:t xml:space="preserve"> </w:t>
      </w:r>
      <w:r w:rsidRPr="0050776B">
        <w:rPr>
          <w:rFonts w:ascii="Arial" w:hAnsi="Arial" w:cs="Arial"/>
          <w:sz w:val="22"/>
          <w:szCs w:val="22"/>
          <w:lang w:val="sr-Cyrl-CS"/>
        </w:rPr>
        <w:t>унапређење и развој послова вуче возова,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истраживање и анализирање параметара експлоатације вучних возила,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турнуса вучних возила и машинског особља,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контрола исправности вучних возила,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норматива трошкова вуче,</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ценовника вуче и праћење трошкова вуче,</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месечних планова контролних прегледа вучних возила,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годишњих планова редовних оправки вучних возила,</w:t>
      </w:r>
      <w:r w:rsidR="008406A0" w:rsidRPr="0050776B">
        <w:rPr>
          <w:rFonts w:ascii="Arial" w:hAnsi="Arial" w:cs="Arial"/>
          <w:sz w:val="22"/>
          <w:szCs w:val="22"/>
          <w:lang w:val="sr-Cyrl-CS"/>
        </w:rPr>
        <w:t xml:space="preserve"> </w:t>
      </w:r>
      <w:r w:rsidRPr="0050776B">
        <w:rPr>
          <w:rFonts w:ascii="Arial" w:hAnsi="Arial" w:cs="Arial"/>
          <w:sz w:val="22"/>
          <w:szCs w:val="22"/>
          <w:lang w:val="sr-Cyrl-CS"/>
        </w:rPr>
        <w:t>припрема уговора у вези обављања вуче возова и станичне маневре,</w:t>
      </w:r>
      <w:r w:rsidR="008406A0" w:rsidRPr="0050776B">
        <w:rPr>
          <w:rFonts w:ascii="Arial" w:hAnsi="Arial" w:cs="Arial"/>
          <w:sz w:val="22"/>
          <w:szCs w:val="22"/>
          <w:lang w:val="sr-Cyrl-CS"/>
        </w:rPr>
        <w:t xml:space="preserve"> </w:t>
      </w:r>
      <w:r w:rsidRPr="0050776B">
        <w:rPr>
          <w:rFonts w:ascii="Arial" w:hAnsi="Arial" w:cs="Arial"/>
          <w:sz w:val="22"/>
          <w:szCs w:val="22"/>
          <w:lang w:val="sr-Cyrl-CS"/>
        </w:rPr>
        <w:t>дефинисање потреба за израду планова набавке и реконструкције возних средстава и планова инвестиција у стабилне капацитете,</w:t>
      </w:r>
      <w:r w:rsidR="008406A0" w:rsidRPr="0050776B">
        <w:rPr>
          <w:rFonts w:ascii="Arial" w:hAnsi="Arial" w:cs="Arial"/>
          <w:sz w:val="22"/>
          <w:szCs w:val="22"/>
          <w:lang w:val="sr-Cyrl-CS"/>
        </w:rPr>
        <w:t xml:space="preserve"> </w:t>
      </w:r>
      <w:r w:rsidRPr="0050776B">
        <w:rPr>
          <w:rFonts w:ascii="Arial" w:hAnsi="Arial" w:cs="Arial"/>
          <w:sz w:val="22"/>
          <w:szCs w:val="22"/>
          <w:lang w:val="sr-Cyrl-CS"/>
        </w:rPr>
        <w:t>израда планова инвест</w:t>
      </w:r>
      <w:r w:rsidR="0090720D">
        <w:rPr>
          <w:rFonts w:ascii="Arial" w:hAnsi="Arial" w:cs="Arial"/>
          <w:sz w:val="22"/>
          <w:szCs w:val="22"/>
          <w:lang w:val="sr-Cyrl-CS"/>
        </w:rPr>
        <w:t>иција и инвестиционог одржавања.</w:t>
      </w:r>
    </w:p>
    <w:p w:rsidR="00B010DB" w:rsidRPr="00B010DB" w:rsidRDefault="00B010DB" w:rsidP="007A6596">
      <w:pPr>
        <w:rPr>
          <w:rFonts w:ascii="Arial" w:hAnsi="Arial" w:cs="Arial"/>
          <w:sz w:val="22"/>
          <w:szCs w:val="22"/>
          <w:lang w:val="sr-Cyrl-CS"/>
        </w:rPr>
      </w:pPr>
    </w:p>
    <w:p w:rsidR="00E61B1C" w:rsidRDefault="00E61B1C" w:rsidP="007A6596">
      <w:pPr>
        <w:rPr>
          <w:rFonts w:ascii="Arial" w:hAnsi="Arial" w:cs="Arial"/>
          <w:sz w:val="22"/>
          <w:szCs w:val="22"/>
          <w:lang w:val="sr-Cyrl-CS"/>
        </w:rPr>
      </w:pPr>
    </w:p>
    <w:p w:rsidR="007A6596" w:rsidRPr="00E61B1C" w:rsidRDefault="007A6596" w:rsidP="007A6596">
      <w:pPr>
        <w:rPr>
          <w:rFonts w:ascii="Arial" w:hAnsi="Arial" w:cs="Arial"/>
          <w:b/>
          <w:sz w:val="22"/>
          <w:szCs w:val="22"/>
          <w:lang w:val="sr-Cyrl-CS"/>
        </w:rPr>
      </w:pPr>
      <w:r w:rsidRPr="005D15D2">
        <w:rPr>
          <w:rFonts w:ascii="Arial" w:hAnsi="Arial" w:cs="Arial"/>
          <w:b/>
          <w:sz w:val="22"/>
          <w:szCs w:val="22"/>
          <w:lang w:val="sr-Cyrl-CS"/>
        </w:rPr>
        <w:t>Секције за вучу возова</w:t>
      </w:r>
    </w:p>
    <w:p w:rsidR="007A6596" w:rsidRDefault="007A6596" w:rsidP="007A6596">
      <w:pPr>
        <w:rPr>
          <w:rFonts w:ascii="Arial" w:hAnsi="Arial" w:cs="Arial"/>
          <w:b/>
          <w:sz w:val="22"/>
          <w:szCs w:val="22"/>
          <w:lang w:val="sr-Cyrl-CS"/>
        </w:rPr>
      </w:pPr>
    </w:p>
    <w:p w:rsidR="007A6596" w:rsidRDefault="00A603C9" w:rsidP="007A6596">
      <w:pPr>
        <w:jc w:val="center"/>
        <w:rPr>
          <w:rFonts w:ascii="Arial" w:hAnsi="Arial" w:cs="Arial"/>
          <w:b/>
          <w:sz w:val="22"/>
          <w:szCs w:val="22"/>
          <w:lang w:val="sr-Cyrl-CS"/>
        </w:rPr>
      </w:pPr>
      <w:r>
        <w:rPr>
          <w:rFonts w:ascii="Arial" w:hAnsi="Arial" w:cs="Arial"/>
          <w:b/>
          <w:sz w:val="22"/>
          <w:szCs w:val="22"/>
          <w:lang w:val="sr-Cyrl-CS"/>
        </w:rPr>
        <w:t>Члан 11</w:t>
      </w:r>
      <w:r w:rsidR="00242CC3" w:rsidRPr="00242CC3">
        <w:rPr>
          <w:rFonts w:ascii="Arial" w:hAnsi="Arial" w:cs="Arial"/>
          <w:b/>
          <w:sz w:val="22"/>
          <w:szCs w:val="22"/>
          <w:lang w:val="sr-Cyrl-CS"/>
        </w:rPr>
        <w:t>.</w:t>
      </w:r>
    </w:p>
    <w:p w:rsidR="004924C6" w:rsidRPr="0050776B" w:rsidRDefault="004924C6" w:rsidP="004924C6">
      <w:pPr>
        <w:rPr>
          <w:rFonts w:ascii="Arial" w:hAnsi="Arial" w:cs="Arial"/>
          <w:sz w:val="22"/>
          <w:szCs w:val="22"/>
          <w:lang w:val="sr-Cyrl-CS"/>
        </w:rPr>
      </w:pPr>
      <w:r w:rsidRPr="0050776B">
        <w:rPr>
          <w:rFonts w:ascii="Arial" w:hAnsi="Arial" w:cs="Arial"/>
          <w:sz w:val="22"/>
          <w:szCs w:val="22"/>
          <w:lang w:val="sr-Cyrl-CS"/>
        </w:rPr>
        <w:t>Секција за вучу возова Београд обухвата следеће организационе делове:</w:t>
      </w:r>
    </w:p>
    <w:p w:rsidR="004924C6" w:rsidRPr="0050776B" w:rsidRDefault="004924C6" w:rsidP="00F62AAB">
      <w:pPr>
        <w:numPr>
          <w:ilvl w:val="0"/>
          <w:numId w:val="3"/>
        </w:numPr>
        <w:ind w:left="142" w:hanging="142"/>
        <w:rPr>
          <w:rFonts w:ascii="Arial" w:hAnsi="Arial" w:cs="Arial"/>
          <w:sz w:val="22"/>
          <w:szCs w:val="22"/>
          <w:lang w:val="sr-Cyrl-CS"/>
        </w:rPr>
      </w:pPr>
      <w:r w:rsidRPr="0050776B">
        <w:rPr>
          <w:rFonts w:ascii="Arial" w:hAnsi="Arial" w:cs="Arial"/>
          <w:sz w:val="22"/>
          <w:szCs w:val="22"/>
          <w:lang w:val="sr-Cyrl-CS"/>
        </w:rPr>
        <w:t>ОЈ за вучу возова Београд</w:t>
      </w:r>
    </w:p>
    <w:p w:rsidR="004924C6" w:rsidRPr="0050776B" w:rsidRDefault="004924C6" w:rsidP="001F3B9F">
      <w:pPr>
        <w:spacing w:before="120"/>
        <w:rPr>
          <w:rFonts w:ascii="Arial" w:hAnsi="Arial" w:cs="Arial"/>
          <w:sz w:val="22"/>
          <w:szCs w:val="22"/>
          <w:lang w:val="sr-Cyrl-CS"/>
        </w:rPr>
      </w:pPr>
      <w:r w:rsidRPr="0050776B">
        <w:rPr>
          <w:rFonts w:ascii="Arial" w:hAnsi="Arial" w:cs="Arial"/>
          <w:sz w:val="22"/>
          <w:szCs w:val="22"/>
          <w:lang w:val="sr-Cyrl-CS"/>
        </w:rPr>
        <w:t>Секција за вучу возова Ниш обухвата следеће организационе делове:</w:t>
      </w:r>
    </w:p>
    <w:p w:rsidR="004924C6" w:rsidRPr="0050776B" w:rsidRDefault="004924C6" w:rsidP="00F62AAB">
      <w:pPr>
        <w:numPr>
          <w:ilvl w:val="0"/>
          <w:numId w:val="3"/>
        </w:numPr>
        <w:ind w:left="142" w:hanging="142"/>
        <w:rPr>
          <w:rFonts w:ascii="Arial" w:hAnsi="Arial" w:cs="Arial"/>
          <w:sz w:val="22"/>
          <w:szCs w:val="22"/>
          <w:lang w:val="sr-Cyrl-CS"/>
        </w:rPr>
      </w:pPr>
      <w:r w:rsidRPr="0050776B">
        <w:rPr>
          <w:rFonts w:ascii="Arial" w:hAnsi="Arial" w:cs="Arial"/>
          <w:sz w:val="22"/>
          <w:szCs w:val="22"/>
          <w:lang w:val="sr-Cyrl-CS"/>
        </w:rPr>
        <w:t>ОЈ за вучу возова Ниш</w:t>
      </w:r>
    </w:p>
    <w:p w:rsidR="00E61B1C" w:rsidRDefault="00E61B1C" w:rsidP="004924C6">
      <w:pPr>
        <w:ind w:firstLine="720"/>
        <w:rPr>
          <w:rFonts w:ascii="Arial" w:hAnsi="Arial" w:cs="Arial"/>
          <w:b/>
          <w:sz w:val="22"/>
          <w:szCs w:val="22"/>
          <w:lang w:val="sr-Cyrl-CS"/>
        </w:rPr>
      </w:pPr>
    </w:p>
    <w:p w:rsidR="00EC436D" w:rsidRPr="007A6596" w:rsidRDefault="00EC436D" w:rsidP="004924C6">
      <w:pPr>
        <w:ind w:firstLine="720"/>
        <w:rPr>
          <w:rFonts w:ascii="Arial" w:hAnsi="Arial" w:cs="Arial"/>
          <w:b/>
          <w:sz w:val="22"/>
          <w:szCs w:val="22"/>
          <w:lang w:val="sr-Cyrl-CS"/>
        </w:rPr>
      </w:pPr>
      <w:r w:rsidRPr="007A6596">
        <w:rPr>
          <w:rFonts w:ascii="Arial" w:hAnsi="Arial" w:cs="Arial"/>
          <w:b/>
          <w:sz w:val="22"/>
          <w:szCs w:val="22"/>
          <w:lang w:val="sr-Cyrl-CS"/>
        </w:rPr>
        <w:t>Сектор за одржавање возних средстава</w:t>
      </w:r>
    </w:p>
    <w:p w:rsidR="00EC436D" w:rsidRPr="0050776B" w:rsidRDefault="00EC436D" w:rsidP="00EC436D">
      <w:pPr>
        <w:jc w:val="center"/>
        <w:rPr>
          <w:rFonts w:ascii="Arial" w:hAnsi="Arial" w:cs="Arial"/>
          <w:sz w:val="22"/>
          <w:szCs w:val="22"/>
          <w:lang w:val="sr-Cyrl-CS"/>
        </w:rPr>
      </w:pPr>
    </w:p>
    <w:p w:rsidR="00EC436D" w:rsidRDefault="00A603C9" w:rsidP="00EC436D">
      <w:pPr>
        <w:jc w:val="center"/>
        <w:rPr>
          <w:rFonts w:ascii="Arial" w:hAnsi="Arial" w:cs="Arial"/>
          <w:b/>
          <w:sz w:val="22"/>
          <w:szCs w:val="22"/>
          <w:lang w:val="sr-Cyrl-CS"/>
        </w:rPr>
      </w:pPr>
      <w:r>
        <w:rPr>
          <w:rFonts w:ascii="Arial" w:hAnsi="Arial" w:cs="Arial"/>
          <w:b/>
          <w:sz w:val="22"/>
          <w:szCs w:val="22"/>
          <w:lang w:val="sr-Cyrl-CS"/>
        </w:rPr>
        <w:t>Члан 12</w:t>
      </w:r>
      <w:r w:rsidR="00242CC3">
        <w:rPr>
          <w:rFonts w:ascii="Arial" w:hAnsi="Arial" w:cs="Arial"/>
          <w:b/>
          <w:sz w:val="22"/>
          <w:szCs w:val="22"/>
          <w:lang w:val="sr-Cyrl-CS"/>
        </w:rPr>
        <w:t>.</w:t>
      </w:r>
    </w:p>
    <w:p w:rsidR="00EC436D" w:rsidRPr="0050776B" w:rsidRDefault="00EC436D" w:rsidP="008406A0">
      <w:pPr>
        <w:pStyle w:val="BodyText2"/>
        <w:rPr>
          <w:rFonts w:ascii="Arial" w:hAnsi="Arial" w:cs="Arial"/>
          <w:sz w:val="22"/>
          <w:szCs w:val="22"/>
        </w:rPr>
      </w:pPr>
      <w:r w:rsidRPr="0050776B">
        <w:rPr>
          <w:rFonts w:ascii="Arial" w:hAnsi="Arial" w:cs="Arial"/>
          <w:sz w:val="22"/>
          <w:szCs w:val="22"/>
        </w:rPr>
        <w:t>Послови одржавања возних средстава су:</w:t>
      </w:r>
      <w:r w:rsidR="008406A0" w:rsidRPr="0050776B">
        <w:rPr>
          <w:rFonts w:ascii="Arial" w:hAnsi="Arial" w:cs="Arial"/>
          <w:sz w:val="22"/>
          <w:szCs w:val="22"/>
        </w:rPr>
        <w:t xml:space="preserve"> </w:t>
      </w:r>
      <w:r w:rsidRPr="0050776B">
        <w:rPr>
          <w:rFonts w:ascii="Arial" w:hAnsi="Arial" w:cs="Arial"/>
          <w:sz w:val="22"/>
          <w:szCs w:val="22"/>
        </w:rPr>
        <w:t>организа</w:t>
      </w:r>
      <w:r w:rsidR="008406A0" w:rsidRPr="0050776B">
        <w:rPr>
          <w:rFonts w:ascii="Arial" w:hAnsi="Arial" w:cs="Arial"/>
          <w:sz w:val="22"/>
          <w:szCs w:val="22"/>
        </w:rPr>
        <w:t xml:space="preserve">ција одржавања возних средстава, обављање контролних прегледа, </w:t>
      </w:r>
      <w:r w:rsidRPr="0050776B">
        <w:rPr>
          <w:rFonts w:ascii="Arial" w:hAnsi="Arial" w:cs="Arial"/>
          <w:sz w:val="22"/>
          <w:szCs w:val="22"/>
        </w:rPr>
        <w:t>обављање ванредних оправки мањег и већег о</w:t>
      </w:r>
      <w:r w:rsidR="008406A0" w:rsidRPr="0050776B">
        <w:rPr>
          <w:rFonts w:ascii="Arial" w:hAnsi="Arial" w:cs="Arial"/>
          <w:sz w:val="22"/>
          <w:szCs w:val="22"/>
        </w:rPr>
        <w:t xml:space="preserve">бима, обављање редовних оправки, израда планова одржавања, </w:t>
      </w:r>
      <w:r w:rsidRPr="0050776B">
        <w:rPr>
          <w:rFonts w:ascii="Arial" w:hAnsi="Arial" w:cs="Arial"/>
          <w:sz w:val="22"/>
          <w:szCs w:val="22"/>
        </w:rPr>
        <w:t>израда планова ма</w:t>
      </w:r>
      <w:r w:rsidR="008406A0" w:rsidRPr="0050776B">
        <w:rPr>
          <w:rFonts w:ascii="Arial" w:hAnsi="Arial" w:cs="Arial"/>
          <w:sz w:val="22"/>
          <w:szCs w:val="22"/>
        </w:rPr>
        <w:t xml:space="preserve">теријалног обезбеђења одржавања, </w:t>
      </w:r>
      <w:r w:rsidRPr="0050776B">
        <w:rPr>
          <w:rFonts w:ascii="Arial" w:hAnsi="Arial" w:cs="Arial"/>
          <w:sz w:val="22"/>
          <w:szCs w:val="22"/>
        </w:rPr>
        <w:t>отклањање последица ванре</w:t>
      </w:r>
      <w:r w:rsidR="008406A0" w:rsidRPr="0050776B">
        <w:rPr>
          <w:rFonts w:ascii="Arial" w:hAnsi="Arial" w:cs="Arial"/>
          <w:sz w:val="22"/>
          <w:szCs w:val="22"/>
        </w:rPr>
        <w:t xml:space="preserve">дних догађаја помоћним возовима, процесна контрола, </w:t>
      </w:r>
      <w:r w:rsidRPr="0050776B">
        <w:rPr>
          <w:rFonts w:ascii="Arial" w:hAnsi="Arial" w:cs="Arial"/>
          <w:sz w:val="22"/>
          <w:szCs w:val="22"/>
        </w:rPr>
        <w:t xml:space="preserve">контрола и пријем возних средстава </w:t>
      </w:r>
      <w:r w:rsidR="008406A0" w:rsidRPr="0050776B">
        <w:rPr>
          <w:rFonts w:ascii="Arial" w:hAnsi="Arial" w:cs="Arial"/>
          <w:sz w:val="22"/>
          <w:szCs w:val="22"/>
        </w:rPr>
        <w:t xml:space="preserve">из редовних и ванредних оправки, </w:t>
      </w:r>
      <w:r w:rsidRPr="0050776B">
        <w:rPr>
          <w:rFonts w:ascii="Arial" w:hAnsi="Arial" w:cs="Arial"/>
          <w:sz w:val="22"/>
          <w:szCs w:val="22"/>
        </w:rPr>
        <w:t>из</w:t>
      </w:r>
      <w:r w:rsidR="008406A0" w:rsidRPr="0050776B">
        <w:rPr>
          <w:rFonts w:ascii="Arial" w:hAnsi="Arial" w:cs="Arial"/>
          <w:sz w:val="22"/>
          <w:szCs w:val="22"/>
        </w:rPr>
        <w:t xml:space="preserve">рада норматива одржавања, </w:t>
      </w:r>
      <w:r w:rsidRPr="0050776B">
        <w:rPr>
          <w:rFonts w:ascii="Arial" w:hAnsi="Arial" w:cs="Arial"/>
          <w:sz w:val="22"/>
          <w:szCs w:val="22"/>
        </w:rPr>
        <w:t>израда ценовника одржавањ</w:t>
      </w:r>
      <w:r w:rsidR="008406A0" w:rsidRPr="0050776B">
        <w:rPr>
          <w:rFonts w:ascii="Arial" w:hAnsi="Arial" w:cs="Arial"/>
          <w:sz w:val="22"/>
          <w:szCs w:val="22"/>
        </w:rPr>
        <w:t xml:space="preserve">а и пратећих трошкова одржавања, припрема уговора, одржавање постројења и уређаја, </w:t>
      </w:r>
      <w:r w:rsidRPr="0050776B">
        <w:rPr>
          <w:rFonts w:ascii="Arial" w:hAnsi="Arial" w:cs="Arial"/>
          <w:sz w:val="22"/>
          <w:szCs w:val="22"/>
        </w:rPr>
        <w:t>унапре</w:t>
      </w:r>
      <w:r w:rsidR="008406A0" w:rsidRPr="0050776B">
        <w:rPr>
          <w:rFonts w:ascii="Arial" w:hAnsi="Arial" w:cs="Arial"/>
          <w:sz w:val="22"/>
          <w:szCs w:val="22"/>
        </w:rPr>
        <w:t xml:space="preserve">ђење и развој послова одржавања, </w:t>
      </w:r>
      <w:r w:rsidRPr="0050776B">
        <w:rPr>
          <w:rFonts w:ascii="Arial" w:hAnsi="Arial" w:cs="Arial"/>
          <w:sz w:val="22"/>
          <w:szCs w:val="22"/>
        </w:rPr>
        <w:t xml:space="preserve">припрема уговора у вези одржавања и оправки возних </w:t>
      </w:r>
      <w:r w:rsidR="008406A0" w:rsidRPr="0050776B">
        <w:rPr>
          <w:rFonts w:ascii="Arial" w:hAnsi="Arial" w:cs="Arial"/>
          <w:sz w:val="22"/>
          <w:szCs w:val="22"/>
        </w:rPr>
        <w:t xml:space="preserve">средстава, уређаја и постројења, </w:t>
      </w:r>
      <w:r w:rsidRPr="0050776B">
        <w:rPr>
          <w:rFonts w:ascii="Arial" w:hAnsi="Arial" w:cs="Arial"/>
          <w:sz w:val="22"/>
          <w:szCs w:val="22"/>
        </w:rPr>
        <w:t>истраживање и анализа парам</w:t>
      </w:r>
      <w:r w:rsidR="008406A0" w:rsidRPr="0050776B">
        <w:rPr>
          <w:rFonts w:ascii="Arial" w:hAnsi="Arial" w:cs="Arial"/>
          <w:sz w:val="22"/>
          <w:szCs w:val="22"/>
        </w:rPr>
        <w:t xml:space="preserve">етара исправности вучних возила, </w:t>
      </w:r>
      <w:r w:rsidRPr="0050776B">
        <w:rPr>
          <w:rFonts w:ascii="Arial" w:hAnsi="Arial" w:cs="Arial"/>
          <w:sz w:val="22"/>
          <w:szCs w:val="22"/>
        </w:rPr>
        <w:t xml:space="preserve">у сарадњи са </w:t>
      </w:r>
      <w:r w:rsidRPr="008236BB">
        <w:rPr>
          <w:rFonts w:ascii="Arial" w:hAnsi="Arial" w:cs="Arial"/>
          <w:sz w:val="22"/>
          <w:szCs w:val="22"/>
        </w:rPr>
        <w:t>Сектором за развој</w:t>
      </w:r>
      <w:r w:rsidRPr="0050776B">
        <w:rPr>
          <w:rFonts w:ascii="Arial" w:hAnsi="Arial" w:cs="Arial"/>
          <w:sz w:val="22"/>
          <w:szCs w:val="22"/>
        </w:rPr>
        <w:t xml:space="preserve"> </w:t>
      </w:r>
      <w:r w:rsidR="008236BB">
        <w:rPr>
          <w:rFonts w:ascii="Arial" w:hAnsi="Arial" w:cs="Arial"/>
          <w:sz w:val="22"/>
          <w:szCs w:val="22"/>
        </w:rPr>
        <w:t xml:space="preserve">и инвестиције </w:t>
      </w:r>
      <w:r w:rsidRPr="0050776B">
        <w:rPr>
          <w:rFonts w:ascii="Arial" w:hAnsi="Arial" w:cs="Arial"/>
          <w:sz w:val="22"/>
          <w:szCs w:val="22"/>
        </w:rPr>
        <w:t>дефинисање потреба за израду планова набавки и реконструкције возних средстава и планова инвестиција у стабилне капацитете.</w:t>
      </w:r>
    </w:p>
    <w:p w:rsidR="00EC436D" w:rsidRPr="0050776B" w:rsidRDefault="00EC436D" w:rsidP="00EC436D">
      <w:pPr>
        <w:pStyle w:val="BodyText2"/>
        <w:ind w:left="360"/>
        <w:rPr>
          <w:rFonts w:ascii="Arial" w:hAnsi="Arial" w:cs="Arial"/>
          <w:sz w:val="22"/>
          <w:szCs w:val="22"/>
        </w:rPr>
      </w:pPr>
    </w:p>
    <w:p w:rsidR="00EC436D" w:rsidRPr="001F3B9F" w:rsidRDefault="00EC436D" w:rsidP="00EC436D">
      <w:pPr>
        <w:pStyle w:val="BodyText2"/>
        <w:rPr>
          <w:rFonts w:ascii="Arial" w:hAnsi="Arial" w:cs="Arial"/>
          <w:spacing w:val="-4"/>
          <w:sz w:val="22"/>
          <w:szCs w:val="22"/>
        </w:rPr>
      </w:pPr>
      <w:r w:rsidRPr="001F3B9F">
        <w:rPr>
          <w:rFonts w:ascii="Arial" w:hAnsi="Arial" w:cs="Arial"/>
          <w:spacing w:val="-4"/>
          <w:sz w:val="22"/>
          <w:szCs w:val="22"/>
        </w:rPr>
        <w:t xml:space="preserve">Послови из става 1. овог члана обављају се у Секцији као организационом </w:t>
      </w:r>
      <w:r w:rsidR="00804B5B" w:rsidRPr="001F3B9F">
        <w:rPr>
          <w:rFonts w:ascii="Arial" w:hAnsi="Arial" w:cs="Arial"/>
          <w:spacing w:val="-4"/>
          <w:sz w:val="22"/>
          <w:szCs w:val="22"/>
        </w:rPr>
        <w:t>делу</w:t>
      </w:r>
      <w:r w:rsidRPr="001F3B9F">
        <w:rPr>
          <w:rFonts w:ascii="Arial" w:hAnsi="Arial" w:cs="Arial"/>
          <w:spacing w:val="-4"/>
          <w:sz w:val="22"/>
          <w:szCs w:val="22"/>
        </w:rPr>
        <w:t>, а нижи облици организовања су</w:t>
      </w:r>
      <w:r w:rsidR="00804B5B" w:rsidRPr="001F3B9F">
        <w:rPr>
          <w:rFonts w:ascii="Arial" w:hAnsi="Arial" w:cs="Arial"/>
          <w:spacing w:val="-4"/>
          <w:sz w:val="22"/>
          <w:szCs w:val="22"/>
        </w:rPr>
        <w:t>: одељ</w:t>
      </w:r>
      <w:r w:rsidRPr="001F3B9F">
        <w:rPr>
          <w:rFonts w:ascii="Arial" w:hAnsi="Arial" w:cs="Arial"/>
          <w:spacing w:val="-4"/>
          <w:sz w:val="22"/>
          <w:szCs w:val="22"/>
        </w:rPr>
        <w:t>ења, организационе јединице</w:t>
      </w:r>
      <w:r w:rsidR="00D01482">
        <w:rPr>
          <w:rFonts w:ascii="Arial" w:hAnsi="Arial" w:cs="Arial"/>
          <w:spacing w:val="-4"/>
          <w:sz w:val="22"/>
          <w:szCs w:val="22"/>
          <w:lang/>
        </w:rPr>
        <w:t xml:space="preserve"> (ОЈ)</w:t>
      </w:r>
      <w:r w:rsidRPr="001F3B9F">
        <w:rPr>
          <w:rFonts w:ascii="Arial" w:hAnsi="Arial" w:cs="Arial"/>
          <w:spacing w:val="-4"/>
          <w:sz w:val="22"/>
          <w:szCs w:val="22"/>
        </w:rPr>
        <w:t xml:space="preserve">, </w:t>
      </w:r>
      <w:r w:rsidR="00804B5B" w:rsidRPr="001F3B9F">
        <w:rPr>
          <w:rFonts w:ascii="Arial" w:hAnsi="Arial" w:cs="Arial"/>
          <w:spacing w:val="-4"/>
          <w:sz w:val="22"/>
          <w:szCs w:val="22"/>
        </w:rPr>
        <w:t>службе, радионице и сервиси</w:t>
      </w:r>
      <w:r w:rsidRPr="001F3B9F">
        <w:rPr>
          <w:rFonts w:ascii="Arial" w:hAnsi="Arial" w:cs="Arial"/>
          <w:spacing w:val="-4"/>
          <w:sz w:val="22"/>
          <w:szCs w:val="22"/>
        </w:rPr>
        <w:t>.</w:t>
      </w:r>
    </w:p>
    <w:p w:rsidR="00EC436D" w:rsidRDefault="00EC436D" w:rsidP="00EC436D">
      <w:pPr>
        <w:jc w:val="both"/>
        <w:rPr>
          <w:rFonts w:ascii="Arial" w:hAnsi="Arial" w:cs="Arial"/>
          <w:iCs/>
          <w:sz w:val="22"/>
          <w:szCs w:val="22"/>
          <w:lang w:val="sr-Cyrl-CS"/>
        </w:rPr>
      </w:pPr>
    </w:p>
    <w:p w:rsidR="00383DA6" w:rsidRPr="0050776B" w:rsidRDefault="00383DA6" w:rsidP="00EC436D">
      <w:pPr>
        <w:jc w:val="both"/>
        <w:rPr>
          <w:rFonts w:ascii="Arial" w:hAnsi="Arial" w:cs="Arial"/>
          <w:iCs/>
          <w:sz w:val="22"/>
          <w:szCs w:val="22"/>
          <w:lang w:val="sr-Cyrl-CS"/>
        </w:rPr>
      </w:pPr>
    </w:p>
    <w:p w:rsidR="007A6596" w:rsidRPr="00E61B1C" w:rsidRDefault="007A6596" w:rsidP="007A6596">
      <w:pPr>
        <w:rPr>
          <w:rFonts w:ascii="Arial" w:hAnsi="Arial" w:cs="Arial"/>
          <w:b/>
          <w:sz w:val="22"/>
          <w:szCs w:val="22"/>
          <w:lang w:val="sr-Cyrl-CS"/>
        </w:rPr>
      </w:pPr>
      <w:r w:rsidRPr="00D01482">
        <w:rPr>
          <w:rFonts w:ascii="Arial" w:hAnsi="Arial" w:cs="Arial"/>
          <w:b/>
          <w:sz w:val="22"/>
          <w:szCs w:val="22"/>
          <w:lang w:val="sr-Cyrl-CS"/>
        </w:rPr>
        <w:t>Секције за одржавање возних средстава</w:t>
      </w:r>
    </w:p>
    <w:p w:rsidR="00EC436D" w:rsidRPr="0050776B" w:rsidRDefault="00EC436D" w:rsidP="00EC436D">
      <w:pPr>
        <w:jc w:val="center"/>
        <w:rPr>
          <w:rFonts w:ascii="Arial" w:hAnsi="Arial" w:cs="Arial"/>
          <w:b/>
          <w:sz w:val="22"/>
          <w:szCs w:val="22"/>
          <w:lang w:val="sr-Cyrl-CS"/>
        </w:rPr>
      </w:pPr>
    </w:p>
    <w:p w:rsidR="007A6596" w:rsidRDefault="00A603C9" w:rsidP="007A6596">
      <w:pPr>
        <w:jc w:val="center"/>
        <w:rPr>
          <w:rFonts w:ascii="Arial" w:hAnsi="Arial" w:cs="Arial"/>
          <w:b/>
          <w:sz w:val="22"/>
          <w:szCs w:val="22"/>
          <w:lang w:val="sr-Cyrl-CS"/>
        </w:rPr>
      </w:pPr>
      <w:r>
        <w:rPr>
          <w:rFonts w:ascii="Arial" w:hAnsi="Arial" w:cs="Arial"/>
          <w:b/>
          <w:sz w:val="22"/>
          <w:szCs w:val="22"/>
          <w:lang w:val="sr-Cyrl-CS"/>
        </w:rPr>
        <w:t>Члан 13</w:t>
      </w:r>
      <w:r w:rsidR="00242CC3">
        <w:rPr>
          <w:rFonts w:ascii="Arial" w:hAnsi="Arial" w:cs="Arial"/>
          <w:b/>
          <w:sz w:val="22"/>
          <w:szCs w:val="22"/>
          <w:lang w:val="sr-Cyrl-CS"/>
        </w:rPr>
        <w:t>.</w:t>
      </w:r>
    </w:p>
    <w:p w:rsidR="00EC436D" w:rsidRPr="0050776B" w:rsidRDefault="00EC436D" w:rsidP="00EC436D">
      <w:pPr>
        <w:jc w:val="both"/>
        <w:rPr>
          <w:rFonts w:ascii="Arial" w:hAnsi="Arial" w:cs="Arial"/>
          <w:sz w:val="22"/>
          <w:szCs w:val="22"/>
          <w:lang w:val="sr-Cyrl-CS"/>
        </w:rPr>
      </w:pPr>
      <w:r w:rsidRPr="008236BB">
        <w:rPr>
          <w:rFonts w:ascii="Arial" w:hAnsi="Arial" w:cs="Arial"/>
          <w:sz w:val="22"/>
          <w:szCs w:val="22"/>
          <w:lang w:val="sr-Cyrl-CS"/>
        </w:rPr>
        <w:t>Секција ЗОВС Београд</w:t>
      </w:r>
      <w:r w:rsidRPr="0050776B">
        <w:rPr>
          <w:rFonts w:ascii="Arial" w:hAnsi="Arial" w:cs="Arial"/>
          <w:sz w:val="22"/>
          <w:szCs w:val="22"/>
          <w:lang w:val="sr-Cyrl-CS"/>
        </w:rPr>
        <w:t xml:space="preserve"> обухвата следеће организационе делове:</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Одељење техничке службе;</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дизел локомотива;</w:t>
      </w:r>
    </w:p>
    <w:p w:rsidR="00BE5B0A"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електро локомотива;</w:t>
      </w:r>
    </w:p>
    <w:p w:rsidR="005F5183" w:rsidRPr="005F5183" w:rsidRDefault="00EC436D" w:rsidP="00F62AAB">
      <w:pPr>
        <w:numPr>
          <w:ilvl w:val="0"/>
          <w:numId w:val="3"/>
        </w:numPr>
        <w:ind w:left="142" w:hanging="142"/>
        <w:jc w:val="both"/>
        <w:rPr>
          <w:rFonts w:ascii="Arial" w:hAnsi="Arial" w:cs="Arial"/>
          <w:sz w:val="22"/>
          <w:szCs w:val="22"/>
          <w:lang w:val="sr-Cyrl-CS"/>
        </w:rPr>
      </w:pPr>
      <w:r w:rsidRPr="005F5183">
        <w:rPr>
          <w:rFonts w:ascii="Arial" w:hAnsi="Arial" w:cs="Arial"/>
          <w:sz w:val="22"/>
          <w:szCs w:val="22"/>
          <w:lang w:val="sr-Cyrl-CS"/>
        </w:rPr>
        <w:t>ОЈ сервис Макиш и Панчево</w:t>
      </w:r>
    </w:p>
    <w:p w:rsidR="00EC436D" w:rsidRPr="005F5183" w:rsidRDefault="00EC436D" w:rsidP="00F62AAB">
      <w:pPr>
        <w:numPr>
          <w:ilvl w:val="0"/>
          <w:numId w:val="3"/>
        </w:numPr>
        <w:ind w:left="142" w:hanging="142"/>
        <w:jc w:val="both"/>
        <w:rPr>
          <w:rFonts w:ascii="Arial" w:hAnsi="Arial" w:cs="Arial"/>
          <w:sz w:val="22"/>
          <w:szCs w:val="22"/>
          <w:lang w:val="sr-Cyrl-CS"/>
        </w:rPr>
      </w:pPr>
      <w:r w:rsidRPr="005F5183">
        <w:rPr>
          <w:rFonts w:ascii="Arial" w:hAnsi="Arial" w:cs="Arial"/>
          <w:sz w:val="22"/>
          <w:szCs w:val="22"/>
          <w:lang w:val="sr-Cyrl-CS"/>
        </w:rPr>
        <w:t>ОЈ за одржавање теретних кола;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регенерацију осовинских слогова;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енергетика;</w:t>
      </w:r>
    </w:p>
    <w:p w:rsidR="00E61B1C" w:rsidRDefault="00E61B1C" w:rsidP="00EC436D">
      <w:pPr>
        <w:jc w:val="both"/>
        <w:rPr>
          <w:rFonts w:ascii="Arial" w:hAnsi="Arial" w:cs="Arial"/>
          <w:sz w:val="22"/>
          <w:szCs w:val="22"/>
          <w:lang w:val="sr-Cyrl-CS"/>
        </w:rPr>
      </w:pPr>
    </w:p>
    <w:p w:rsidR="00EC436D" w:rsidRPr="0050776B" w:rsidRDefault="00EC436D" w:rsidP="00EC436D">
      <w:pPr>
        <w:jc w:val="both"/>
        <w:rPr>
          <w:rFonts w:ascii="Arial" w:hAnsi="Arial" w:cs="Arial"/>
          <w:sz w:val="22"/>
          <w:szCs w:val="22"/>
          <w:lang w:val="sr-Cyrl-CS"/>
        </w:rPr>
      </w:pPr>
      <w:r w:rsidRPr="008236BB">
        <w:rPr>
          <w:rFonts w:ascii="Arial" w:hAnsi="Arial" w:cs="Arial"/>
          <w:sz w:val="22"/>
          <w:szCs w:val="22"/>
          <w:lang w:val="sr-Cyrl-CS"/>
        </w:rPr>
        <w:t>Секција ЗОВС Ниш</w:t>
      </w:r>
      <w:r w:rsidRPr="0050776B">
        <w:rPr>
          <w:rFonts w:ascii="Arial" w:hAnsi="Arial" w:cs="Arial"/>
          <w:i/>
          <w:sz w:val="22"/>
          <w:szCs w:val="22"/>
          <w:lang w:val="sr-Cyrl-CS"/>
        </w:rPr>
        <w:t xml:space="preserve"> </w:t>
      </w:r>
      <w:r w:rsidRPr="0050776B">
        <w:rPr>
          <w:rFonts w:ascii="Arial" w:hAnsi="Arial" w:cs="Arial"/>
          <w:sz w:val="22"/>
          <w:szCs w:val="22"/>
          <w:lang w:val="sr-Cyrl-CS"/>
        </w:rPr>
        <w:t>обухвата следеће организационе делове:</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Одељење за контролу квалитета;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електро локомотива;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дизел локомотива;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електронске опреме и аку батерија на возним средствима;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за одржавање теретних кола;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енергетика;</w:t>
      </w:r>
    </w:p>
    <w:p w:rsidR="00EC436D" w:rsidRPr="0050776B" w:rsidRDefault="00EC436D" w:rsidP="00F62AAB">
      <w:pPr>
        <w:numPr>
          <w:ilvl w:val="0"/>
          <w:numId w:val="3"/>
        </w:numPr>
        <w:ind w:left="142" w:hanging="142"/>
        <w:jc w:val="both"/>
        <w:rPr>
          <w:rFonts w:ascii="Arial" w:hAnsi="Arial" w:cs="Arial"/>
          <w:sz w:val="22"/>
          <w:szCs w:val="22"/>
          <w:lang w:val="sr-Cyrl-CS"/>
        </w:rPr>
      </w:pPr>
      <w:r w:rsidRPr="0050776B">
        <w:rPr>
          <w:rFonts w:ascii="Arial" w:hAnsi="Arial" w:cs="Arial"/>
          <w:sz w:val="22"/>
          <w:szCs w:val="22"/>
          <w:lang w:val="sr-Cyrl-CS"/>
        </w:rPr>
        <w:t>ОЈ сервис локомотива Црвени Крст и Поповац;</w:t>
      </w:r>
    </w:p>
    <w:p w:rsidR="00E61B1C" w:rsidRDefault="005541D9" w:rsidP="00E124EF">
      <w:pPr>
        <w:jc w:val="both"/>
        <w:rPr>
          <w:rFonts w:ascii="Arial" w:hAnsi="Arial" w:cs="Arial"/>
          <w:sz w:val="22"/>
          <w:szCs w:val="22"/>
          <w:lang w:val="sr-Cyrl-CS"/>
        </w:rPr>
      </w:pPr>
      <w:r w:rsidRPr="0050776B">
        <w:rPr>
          <w:rFonts w:ascii="Arial" w:hAnsi="Arial" w:cs="Arial"/>
          <w:sz w:val="22"/>
          <w:szCs w:val="22"/>
          <w:lang w:val="sr-Cyrl-CS"/>
        </w:rPr>
        <w:tab/>
      </w:r>
    </w:p>
    <w:p w:rsidR="00E61B1C" w:rsidRDefault="00E61B1C" w:rsidP="00242CC3">
      <w:pPr>
        <w:autoSpaceDE w:val="0"/>
        <w:autoSpaceDN w:val="0"/>
        <w:adjustRightInd w:val="0"/>
        <w:ind w:left="720"/>
        <w:rPr>
          <w:rFonts w:ascii="Arial" w:hAnsi="Arial" w:cs="Arial"/>
          <w:b/>
          <w:sz w:val="22"/>
          <w:szCs w:val="22"/>
          <w:lang w:val="sr-Cyrl-CS"/>
        </w:rPr>
      </w:pPr>
    </w:p>
    <w:p w:rsidR="005541D9" w:rsidRPr="007A6596" w:rsidRDefault="005541D9" w:rsidP="00E61B1C">
      <w:pPr>
        <w:autoSpaceDE w:val="0"/>
        <w:autoSpaceDN w:val="0"/>
        <w:adjustRightInd w:val="0"/>
        <w:ind w:left="720" w:hanging="720"/>
        <w:rPr>
          <w:rFonts w:ascii="Arial" w:hAnsi="Arial" w:cs="Arial"/>
          <w:b/>
          <w:sz w:val="22"/>
          <w:szCs w:val="22"/>
          <w:lang w:val="sr-Cyrl-CS"/>
        </w:rPr>
      </w:pPr>
      <w:r w:rsidRPr="007A6596">
        <w:rPr>
          <w:rFonts w:ascii="Arial" w:hAnsi="Arial" w:cs="Arial"/>
          <w:b/>
          <w:sz w:val="22"/>
          <w:szCs w:val="22"/>
          <w:lang w:val="sr-Cyrl-CS"/>
        </w:rPr>
        <w:t>Сектор за продају</w:t>
      </w:r>
    </w:p>
    <w:p w:rsidR="004924C6" w:rsidRPr="0050776B" w:rsidRDefault="004924C6" w:rsidP="00242CC3">
      <w:pPr>
        <w:autoSpaceDE w:val="0"/>
        <w:autoSpaceDN w:val="0"/>
        <w:adjustRightInd w:val="0"/>
        <w:ind w:left="720"/>
        <w:jc w:val="center"/>
        <w:rPr>
          <w:rFonts w:ascii="Arial" w:hAnsi="Arial" w:cs="Arial"/>
          <w:b/>
          <w:sz w:val="22"/>
          <w:szCs w:val="22"/>
          <w:lang w:val="sr-Cyrl-CS"/>
        </w:rPr>
      </w:pPr>
    </w:p>
    <w:p w:rsidR="000918E8" w:rsidRDefault="00A44F61" w:rsidP="00E61B1C">
      <w:pPr>
        <w:autoSpaceDE w:val="0"/>
        <w:autoSpaceDN w:val="0"/>
        <w:adjustRightInd w:val="0"/>
        <w:ind w:left="720" w:hanging="720"/>
        <w:jc w:val="center"/>
        <w:rPr>
          <w:rFonts w:ascii="Arial" w:hAnsi="Arial" w:cs="Arial"/>
          <w:b/>
          <w:sz w:val="22"/>
          <w:szCs w:val="22"/>
          <w:lang w:val="sr-Cyrl-CS"/>
        </w:rPr>
      </w:pPr>
      <w:r>
        <w:rPr>
          <w:rFonts w:ascii="Arial" w:hAnsi="Arial" w:cs="Arial"/>
          <w:b/>
          <w:sz w:val="22"/>
          <w:szCs w:val="22"/>
          <w:lang w:val="sr-Cyrl-CS"/>
        </w:rPr>
        <w:t>Члан 14</w:t>
      </w:r>
      <w:r w:rsidR="00242CC3" w:rsidRPr="000918E8">
        <w:rPr>
          <w:rFonts w:ascii="Arial" w:hAnsi="Arial" w:cs="Arial"/>
          <w:b/>
          <w:sz w:val="22"/>
          <w:szCs w:val="22"/>
          <w:lang w:val="sr-Cyrl-CS"/>
        </w:rPr>
        <w:t>.</w:t>
      </w:r>
    </w:p>
    <w:p w:rsidR="000918E8" w:rsidRPr="000918E8" w:rsidRDefault="000918E8" w:rsidP="000918E8">
      <w:pPr>
        <w:autoSpaceDE w:val="0"/>
        <w:autoSpaceDN w:val="0"/>
        <w:adjustRightInd w:val="0"/>
        <w:jc w:val="both"/>
        <w:rPr>
          <w:rFonts w:ascii="Arial" w:hAnsi="Arial" w:cs="Arial"/>
          <w:b/>
          <w:sz w:val="22"/>
          <w:szCs w:val="22"/>
          <w:lang w:val="sr-Cyrl-CS"/>
        </w:rPr>
      </w:pPr>
      <w:r w:rsidRPr="000918E8">
        <w:rPr>
          <w:rFonts w:ascii="Arial" w:hAnsi="Arial" w:cs="Arial"/>
          <w:sz w:val="22"/>
          <w:szCs w:val="22"/>
        </w:rPr>
        <w:t>Сектор за продају предлаже стратегију и мере за наступање на транспортном тржишту, и на основу тога ради предлог Смерница Комерцијалне политике, обавља послове преговарања и закључивања уговора са корисницима зелезницких услуга. Уговарају се и послови који нису регулисани уговорима ради повећања обима прихода и превоза. Израдјују се платформе и анализе неопходне за састанке са постојећим и потенцијалним корисницима превоза робе железницом. Израђују се извештаји о обиму, и обавеза корисника превоза по уговорима, даје су упуства робним благајницима и станицама у случају нејасноћа и сметњи у реализацији договорених превоза. Вођење статистичких и аналитичких података који се односе на реализацију плана пословања. Сектор обавља и друге послове који захтевају бољу реализацацију пословања предузећа.</w:t>
      </w:r>
    </w:p>
    <w:p w:rsidR="005541D9" w:rsidRPr="0050776B" w:rsidRDefault="005541D9" w:rsidP="00242CC3">
      <w:pPr>
        <w:autoSpaceDE w:val="0"/>
        <w:autoSpaceDN w:val="0"/>
        <w:adjustRightInd w:val="0"/>
        <w:ind w:left="720"/>
        <w:jc w:val="center"/>
        <w:rPr>
          <w:rFonts w:ascii="Arial" w:hAnsi="Arial" w:cs="Arial"/>
          <w:sz w:val="22"/>
          <w:szCs w:val="22"/>
          <w:lang w:val="sr-Cyrl-CS"/>
        </w:rPr>
      </w:pPr>
    </w:p>
    <w:p w:rsidR="007756F0" w:rsidRPr="0050776B" w:rsidRDefault="007756F0" w:rsidP="007756F0">
      <w:pPr>
        <w:autoSpaceDE w:val="0"/>
        <w:autoSpaceDN w:val="0"/>
        <w:adjustRightInd w:val="0"/>
        <w:ind w:left="360"/>
        <w:jc w:val="both"/>
        <w:rPr>
          <w:rFonts w:ascii="Arial" w:hAnsi="Arial" w:cs="Arial"/>
          <w:sz w:val="22"/>
          <w:szCs w:val="22"/>
          <w:lang w:val="sr-Cyrl-CS"/>
        </w:rPr>
      </w:pPr>
    </w:p>
    <w:p w:rsidR="001214B4" w:rsidRPr="007A6596" w:rsidRDefault="007756F0" w:rsidP="00E61B1C">
      <w:pPr>
        <w:autoSpaceDE w:val="0"/>
        <w:autoSpaceDN w:val="0"/>
        <w:adjustRightInd w:val="0"/>
        <w:ind w:left="720" w:hanging="720"/>
        <w:jc w:val="both"/>
        <w:rPr>
          <w:rFonts w:ascii="Arial" w:hAnsi="Arial" w:cs="Arial"/>
          <w:b/>
          <w:sz w:val="22"/>
          <w:szCs w:val="22"/>
          <w:lang w:val="sr-Cyrl-CS"/>
        </w:rPr>
      </w:pPr>
      <w:r w:rsidRPr="007A6596">
        <w:rPr>
          <w:rFonts w:ascii="Arial" w:hAnsi="Arial" w:cs="Arial"/>
          <w:b/>
          <w:sz w:val="22"/>
          <w:szCs w:val="22"/>
          <w:lang w:val="sr-Cyrl-CS"/>
        </w:rPr>
        <w:t>Сектор за транспортне послове</w:t>
      </w:r>
    </w:p>
    <w:p w:rsidR="00B43C98" w:rsidRPr="006D19F5" w:rsidRDefault="00B43C98" w:rsidP="00B43C98">
      <w:pPr>
        <w:ind w:left="360"/>
        <w:jc w:val="center"/>
        <w:rPr>
          <w:rFonts w:ascii="Arial" w:hAnsi="Arial" w:cs="Arial"/>
          <w:b/>
          <w:sz w:val="22"/>
          <w:szCs w:val="22"/>
          <w:lang w:val="sr-Cyrl-CS"/>
        </w:rPr>
      </w:pPr>
    </w:p>
    <w:p w:rsidR="00B43C98" w:rsidRDefault="00A44F61" w:rsidP="006D19F5">
      <w:pPr>
        <w:ind w:left="360"/>
        <w:jc w:val="center"/>
        <w:outlineLvl w:val="0"/>
        <w:rPr>
          <w:rFonts w:ascii="Arial" w:hAnsi="Arial" w:cs="Arial"/>
          <w:b/>
          <w:sz w:val="22"/>
          <w:szCs w:val="22"/>
          <w:lang w:val="sr-Cyrl-CS"/>
        </w:rPr>
      </w:pPr>
      <w:r>
        <w:rPr>
          <w:rFonts w:ascii="Arial" w:hAnsi="Arial" w:cs="Arial"/>
          <w:b/>
          <w:sz w:val="22"/>
          <w:szCs w:val="22"/>
          <w:lang w:val="sr-Cyrl-CS"/>
        </w:rPr>
        <w:t>Члан 15</w:t>
      </w:r>
      <w:r w:rsidR="00B43C98" w:rsidRPr="006D19F5">
        <w:rPr>
          <w:rFonts w:ascii="Arial" w:hAnsi="Arial" w:cs="Arial"/>
          <w:b/>
          <w:sz w:val="22"/>
          <w:szCs w:val="22"/>
          <w:lang w:val="sr-Cyrl-CS"/>
        </w:rPr>
        <w:t>.</w:t>
      </w:r>
    </w:p>
    <w:p w:rsidR="00E8786E" w:rsidRDefault="00B43C98" w:rsidP="00E8786E">
      <w:pPr>
        <w:jc w:val="both"/>
        <w:rPr>
          <w:rFonts w:ascii="Arial" w:hAnsi="Arial" w:cs="Arial"/>
          <w:sz w:val="22"/>
          <w:szCs w:val="22"/>
          <w:lang w:val="sr-Cyrl-CS"/>
        </w:rPr>
      </w:pPr>
      <w:r w:rsidRPr="006D19F5">
        <w:rPr>
          <w:rFonts w:ascii="Arial" w:hAnsi="Arial" w:cs="Arial"/>
          <w:sz w:val="22"/>
          <w:szCs w:val="22"/>
          <w:lang w:val="sr-Cyrl-CS"/>
        </w:rPr>
        <w:t xml:space="preserve">Сектор за </w:t>
      </w:r>
      <w:r w:rsidRPr="006D19F5">
        <w:rPr>
          <w:rFonts w:ascii="Arial" w:hAnsi="Arial" w:cs="Arial"/>
          <w:sz w:val="22"/>
          <w:szCs w:val="22"/>
        </w:rPr>
        <w:t>транспортне послове</w:t>
      </w:r>
      <w:r w:rsidRPr="006D19F5">
        <w:rPr>
          <w:rFonts w:ascii="Arial" w:hAnsi="Arial" w:cs="Arial"/>
          <w:sz w:val="22"/>
          <w:szCs w:val="22"/>
          <w:lang w:val="sr-Cyrl-CS"/>
        </w:rPr>
        <w:t xml:space="preserve"> обавља следеће послове:</w:t>
      </w:r>
      <w:r w:rsidR="000918E8">
        <w:rPr>
          <w:rFonts w:ascii="Arial" w:hAnsi="Arial" w:cs="Arial"/>
          <w:sz w:val="22"/>
          <w:szCs w:val="22"/>
          <w:lang w:val="sr-Cyrl-CS"/>
        </w:rPr>
        <w:t xml:space="preserve"> </w:t>
      </w:r>
      <w:r w:rsidRPr="006D19F5">
        <w:rPr>
          <w:rFonts w:ascii="Arial" w:hAnsi="Arial" w:cs="Arial"/>
          <w:sz w:val="22"/>
          <w:szCs w:val="22"/>
          <w:lang w:val="sr-Cyrl-CS"/>
        </w:rPr>
        <w:t>организација превоза робе</w:t>
      </w:r>
      <w:r w:rsidRPr="006D19F5">
        <w:rPr>
          <w:rFonts w:ascii="Arial" w:hAnsi="Arial" w:cs="Arial"/>
          <w:sz w:val="22"/>
          <w:szCs w:val="22"/>
        </w:rPr>
        <w:t xml:space="preserve"> од наручивања кола за утовар од стране пошиљаоца до издавања пошиљке примаоцу</w:t>
      </w:r>
      <w:r w:rsidRPr="006D19F5">
        <w:rPr>
          <w:rFonts w:ascii="Arial" w:hAnsi="Arial" w:cs="Arial"/>
          <w:sz w:val="22"/>
          <w:szCs w:val="22"/>
          <w:lang w:val="sr-Cyrl-CS"/>
        </w:rPr>
        <w:t>;</w:t>
      </w:r>
      <w:r w:rsidR="000918E8">
        <w:rPr>
          <w:rFonts w:ascii="Arial" w:hAnsi="Arial" w:cs="Arial"/>
          <w:sz w:val="22"/>
          <w:szCs w:val="22"/>
          <w:lang w:val="sr-Cyrl-CS"/>
        </w:rPr>
        <w:t xml:space="preserve"> </w:t>
      </w:r>
      <w:r w:rsidRPr="006D19F5">
        <w:rPr>
          <w:rFonts w:ascii="Arial" w:hAnsi="Arial" w:cs="Arial"/>
          <w:sz w:val="22"/>
          <w:szCs w:val="22"/>
          <w:lang w:val="sr-Cyrl-CS"/>
        </w:rPr>
        <w:t>праћење реализације превоза робе;</w:t>
      </w:r>
      <w:r w:rsidR="000918E8">
        <w:rPr>
          <w:rFonts w:ascii="Arial" w:hAnsi="Arial" w:cs="Arial"/>
          <w:sz w:val="22"/>
          <w:szCs w:val="22"/>
          <w:lang w:val="sr-Cyrl-CS"/>
        </w:rPr>
        <w:t xml:space="preserve"> </w:t>
      </w:r>
      <w:r w:rsidRPr="006D19F5">
        <w:rPr>
          <w:rFonts w:ascii="Arial" w:hAnsi="Arial" w:cs="Arial"/>
          <w:sz w:val="22"/>
          <w:szCs w:val="22"/>
        </w:rPr>
        <w:t>решавање проблема који настају код сметње при</w:t>
      </w:r>
      <w:r w:rsidR="000918E8">
        <w:rPr>
          <w:rFonts w:ascii="Arial" w:hAnsi="Arial" w:cs="Arial"/>
          <w:sz w:val="22"/>
          <w:szCs w:val="22"/>
        </w:rPr>
        <w:t xml:space="preserve"> превозу и при издавању пошиљке</w:t>
      </w:r>
      <w:r w:rsidR="000918E8">
        <w:rPr>
          <w:rFonts w:ascii="Arial" w:hAnsi="Arial" w:cs="Arial"/>
          <w:sz w:val="22"/>
          <w:szCs w:val="22"/>
          <w:lang w:val="sr-Cyrl-CS"/>
        </w:rPr>
        <w:t>:</w:t>
      </w:r>
      <w:r w:rsidRPr="006D19F5">
        <w:rPr>
          <w:rFonts w:ascii="Arial" w:hAnsi="Arial" w:cs="Arial"/>
          <w:sz w:val="22"/>
          <w:szCs w:val="22"/>
        </w:rPr>
        <w:t xml:space="preserve"> вагање кола на захтев кори</w:t>
      </w:r>
      <w:r w:rsidR="000918E8">
        <w:rPr>
          <w:rFonts w:ascii="Arial" w:hAnsi="Arial" w:cs="Arial"/>
          <w:sz w:val="22"/>
          <w:szCs w:val="22"/>
        </w:rPr>
        <w:t>сника или по службеној дужности</w:t>
      </w:r>
      <w:r w:rsidR="000918E8">
        <w:rPr>
          <w:rFonts w:ascii="Arial" w:hAnsi="Arial" w:cs="Arial"/>
          <w:sz w:val="22"/>
          <w:szCs w:val="22"/>
          <w:lang w:val="sr-Cyrl-CS"/>
        </w:rPr>
        <w:t xml:space="preserve">; </w:t>
      </w:r>
      <w:r w:rsidRPr="006D19F5">
        <w:rPr>
          <w:rFonts w:ascii="Arial" w:hAnsi="Arial" w:cs="Arial"/>
          <w:sz w:val="22"/>
          <w:szCs w:val="22"/>
        </w:rPr>
        <w:t>измену уг</w:t>
      </w:r>
      <w:r w:rsidR="000918E8">
        <w:rPr>
          <w:rFonts w:ascii="Arial" w:hAnsi="Arial" w:cs="Arial"/>
          <w:sz w:val="22"/>
          <w:szCs w:val="22"/>
        </w:rPr>
        <w:t>овора о превозу и реекспедицију</w:t>
      </w:r>
      <w:r w:rsidR="000918E8">
        <w:rPr>
          <w:rFonts w:ascii="Arial" w:hAnsi="Arial" w:cs="Arial"/>
          <w:sz w:val="22"/>
          <w:szCs w:val="22"/>
          <w:lang w:val="sr-Cyrl-CS"/>
        </w:rPr>
        <w:t xml:space="preserve">; </w:t>
      </w:r>
      <w:r w:rsidRPr="006D19F5">
        <w:rPr>
          <w:rFonts w:ascii="Arial" w:hAnsi="Arial" w:cs="Arial"/>
          <w:sz w:val="22"/>
          <w:szCs w:val="22"/>
        </w:rPr>
        <w:t>узорковање р</w:t>
      </w:r>
      <w:r w:rsidR="000918E8">
        <w:rPr>
          <w:rFonts w:ascii="Arial" w:hAnsi="Arial" w:cs="Arial"/>
          <w:sz w:val="22"/>
          <w:szCs w:val="22"/>
        </w:rPr>
        <w:t>обе ради инспекцијског прегледа</w:t>
      </w:r>
      <w:r w:rsidR="000918E8">
        <w:rPr>
          <w:rFonts w:ascii="Arial" w:hAnsi="Arial" w:cs="Arial"/>
          <w:sz w:val="22"/>
          <w:szCs w:val="22"/>
          <w:lang w:val="sr-Cyrl-CS"/>
        </w:rPr>
        <w:t xml:space="preserve">; </w:t>
      </w:r>
      <w:r w:rsidRPr="006D19F5">
        <w:rPr>
          <w:rFonts w:ascii="Arial" w:hAnsi="Arial" w:cs="Arial"/>
          <w:sz w:val="22"/>
          <w:szCs w:val="22"/>
        </w:rPr>
        <w:t>ангажује се око претовар</w:t>
      </w:r>
      <w:r w:rsidR="000918E8">
        <w:rPr>
          <w:rFonts w:ascii="Arial" w:hAnsi="Arial" w:cs="Arial"/>
          <w:sz w:val="22"/>
          <w:szCs w:val="22"/>
        </w:rPr>
        <w:t>а пошиљке и око поправке товара</w:t>
      </w:r>
      <w:r w:rsidR="000918E8">
        <w:rPr>
          <w:rFonts w:ascii="Arial" w:hAnsi="Arial" w:cs="Arial"/>
          <w:sz w:val="22"/>
          <w:szCs w:val="22"/>
          <w:lang w:val="sr-Cyrl-CS"/>
        </w:rPr>
        <w:t>;</w:t>
      </w:r>
      <w:r w:rsidRPr="006D19F5">
        <w:rPr>
          <w:rFonts w:ascii="Arial" w:hAnsi="Arial" w:cs="Arial"/>
          <w:sz w:val="22"/>
          <w:szCs w:val="22"/>
        </w:rPr>
        <w:t xml:space="preserve">  </w:t>
      </w:r>
      <w:r w:rsidRPr="006D19F5">
        <w:rPr>
          <w:rFonts w:ascii="Arial" w:hAnsi="Arial" w:cs="Arial"/>
          <w:sz w:val="22"/>
          <w:szCs w:val="22"/>
          <w:lang w:val="sr-Cyrl-CS"/>
        </w:rPr>
        <w:t>изра</w:t>
      </w:r>
      <w:r w:rsidRPr="006D19F5">
        <w:rPr>
          <w:rFonts w:ascii="Arial" w:hAnsi="Arial" w:cs="Arial"/>
          <w:sz w:val="22"/>
          <w:szCs w:val="22"/>
        </w:rPr>
        <w:t>ђује</w:t>
      </w:r>
      <w:r w:rsidRPr="006D19F5">
        <w:rPr>
          <w:rFonts w:ascii="Arial" w:hAnsi="Arial" w:cs="Arial"/>
          <w:sz w:val="22"/>
          <w:szCs w:val="22"/>
          <w:lang w:val="sr-Cyrl-CS"/>
        </w:rPr>
        <w:t xml:space="preserve"> тариф</w:t>
      </w:r>
      <w:r w:rsidRPr="006D19F5">
        <w:rPr>
          <w:rFonts w:ascii="Arial" w:hAnsi="Arial" w:cs="Arial"/>
          <w:sz w:val="22"/>
          <w:szCs w:val="22"/>
        </w:rPr>
        <w:t>е</w:t>
      </w:r>
      <w:r w:rsidRPr="006D19F5">
        <w:rPr>
          <w:rFonts w:ascii="Arial" w:hAnsi="Arial" w:cs="Arial"/>
          <w:sz w:val="22"/>
          <w:szCs w:val="22"/>
          <w:lang w:val="sr-Cyrl-CS"/>
        </w:rPr>
        <w:t xml:space="preserve"> за превоз робе и остал</w:t>
      </w:r>
      <w:r w:rsidRPr="006D19F5">
        <w:rPr>
          <w:rFonts w:ascii="Arial" w:hAnsi="Arial" w:cs="Arial"/>
          <w:sz w:val="22"/>
          <w:szCs w:val="22"/>
        </w:rPr>
        <w:t>е</w:t>
      </w:r>
      <w:r w:rsidRPr="006D19F5">
        <w:rPr>
          <w:rFonts w:ascii="Arial" w:hAnsi="Arial" w:cs="Arial"/>
          <w:sz w:val="22"/>
          <w:szCs w:val="22"/>
          <w:lang w:val="sr-Cyrl-CS"/>
        </w:rPr>
        <w:t xml:space="preserve"> тарифск</w:t>
      </w:r>
      <w:r w:rsidRPr="006D19F5">
        <w:rPr>
          <w:rFonts w:ascii="Arial" w:hAnsi="Arial" w:cs="Arial"/>
          <w:sz w:val="22"/>
          <w:szCs w:val="22"/>
        </w:rPr>
        <w:t>е</w:t>
      </w:r>
      <w:r w:rsidRPr="006D19F5">
        <w:rPr>
          <w:rFonts w:ascii="Arial" w:hAnsi="Arial" w:cs="Arial"/>
          <w:sz w:val="22"/>
          <w:szCs w:val="22"/>
          <w:lang w:val="sr-Cyrl-CS"/>
        </w:rPr>
        <w:t xml:space="preserve"> послов</w:t>
      </w:r>
      <w:r w:rsidRPr="006D19F5">
        <w:rPr>
          <w:rFonts w:ascii="Arial" w:hAnsi="Arial" w:cs="Arial"/>
          <w:sz w:val="22"/>
          <w:szCs w:val="22"/>
        </w:rPr>
        <w:t>е</w:t>
      </w:r>
      <w:r w:rsidRPr="006D19F5">
        <w:rPr>
          <w:rFonts w:ascii="Arial" w:hAnsi="Arial" w:cs="Arial"/>
          <w:sz w:val="22"/>
          <w:szCs w:val="22"/>
          <w:lang w:val="sr-Cyrl-CS"/>
        </w:rPr>
        <w:t>;</w:t>
      </w:r>
      <w:r w:rsidR="000918E8">
        <w:rPr>
          <w:rFonts w:ascii="Arial" w:hAnsi="Arial" w:cs="Arial"/>
          <w:sz w:val="22"/>
          <w:szCs w:val="22"/>
          <w:lang w:val="sr-Cyrl-CS"/>
        </w:rPr>
        <w:t xml:space="preserve"> </w:t>
      </w:r>
      <w:r w:rsidRPr="006D19F5">
        <w:rPr>
          <w:rFonts w:ascii="Arial" w:hAnsi="Arial" w:cs="Arial"/>
          <w:sz w:val="22"/>
          <w:szCs w:val="22"/>
        </w:rPr>
        <w:t>израђује правилнике и упутства и њихове измене и допуне</w:t>
      </w:r>
      <w:r w:rsidRPr="006D19F5">
        <w:rPr>
          <w:rFonts w:ascii="Arial" w:hAnsi="Arial" w:cs="Arial"/>
          <w:sz w:val="22"/>
          <w:szCs w:val="22"/>
          <w:lang w:val="sr-Cyrl-CS"/>
        </w:rPr>
        <w:t>;</w:t>
      </w:r>
      <w:r w:rsidR="000918E8">
        <w:rPr>
          <w:rFonts w:ascii="Arial" w:hAnsi="Arial" w:cs="Arial"/>
          <w:sz w:val="22"/>
          <w:szCs w:val="22"/>
          <w:lang w:val="sr-Cyrl-CS"/>
        </w:rPr>
        <w:t xml:space="preserve"> </w:t>
      </w:r>
      <w:r w:rsidRPr="006D19F5">
        <w:rPr>
          <w:rFonts w:ascii="Arial" w:hAnsi="Arial" w:cs="Arial"/>
          <w:sz w:val="22"/>
          <w:szCs w:val="22"/>
        </w:rPr>
        <w:t xml:space="preserve">издаје наредбе и инструкције који се односе на </w:t>
      </w:r>
      <w:r w:rsidRPr="008D30D8">
        <w:rPr>
          <w:rFonts w:ascii="Arial" w:hAnsi="Arial" w:cs="Arial"/>
          <w:sz w:val="22"/>
          <w:szCs w:val="22"/>
        </w:rPr>
        <w:t>транспортне послове и обављ</w:t>
      </w:r>
      <w:r w:rsidR="000918E8" w:rsidRPr="008D30D8">
        <w:rPr>
          <w:rFonts w:ascii="Arial" w:hAnsi="Arial" w:cs="Arial"/>
          <w:sz w:val="22"/>
          <w:szCs w:val="22"/>
        </w:rPr>
        <w:t>а инструктажу по секцијама и ОЈ</w:t>
      </w:r>
      <w:r w:rsidR="000918E8" w:rsidRPr="008D30D8">
        <w:rPr>
          <w:rFonts w:ascii="Arial" w:hAnsi="Arial" w:cs="Arial"/>
          <w:sz w:val="22"/>
          <w:szCs w:val="22"/>
          <w:lang w:val="sr-Cyrl-CS"/>
        </w:rPr>
        <w:t>;</w:t>
      </w:r>
      <w:r w:rsidR="000918E8">
        <w:rPr>
          <w:rFonts w:ascii="Arial" w:hAnsi="Arial" w:cs="Arial"/>
          <w:sz w:val="22"/>
          <w:szCs w:val="22"/>
          <w:lang w:val="sr-Cyrl-CS"/>
        </w:rPr>
        <w:t xml:space="preserve"> </w:t>
      </w:r>
      <w:r w:rsidRPr="006D19F5">
        <w:rPr>
          <w:rFonts w:ascii="Arial" w:hAnsi="Arial" w:cs="Arial"/>
          <w:sz w:val="22"/>
          <w:szCs w:val="22"/>
        </w:rPr>
        <w:t>даје сагласност за</w:t>
      </w:r>
      <w:r w:rsidR="000918E8">
        <w:rPr>
          <w:rFonts w:ascii="Arial" w:hAnsi="Arial" w:cs="Arial"/>
          <w:sz w:val="22"/>
          <w:szCs w:val="22"/>
        </w:rPr>
        <w:t xml:space="preserve"> признавање пошиљаочевих пломби</w:t>
      </w:r>
      <w:r w:rsidR="000918E8">
        <w:rPr>
          <w:rFonts w:ascii="Arial" w:hAnsi="Arial" w:cs="Arial"/>
          <w:sz w:val="22"/>
          <w:szCs w:val="22"/>
          <w:lang w:val="sr-Cyrl-CS"/>
        </w:rPr>
        <w:t xml:space="preserve">; </w:t>
      </w:r>
      <w:r w:rsidRPr="006D19F5">
        <w:rPr>
          <w:rFonts w:ascii="Arial" w:hAnsi="Arial" w:cs="Arial"/>
          <w:sz w:val="22"/>
          <w:szCs w:val="22"/>
        </w:rPr>
        <w:t xml:space="preserve">учествује у раду међународних организација </w:t>
      </w:r>
      <w:r w:rsidR="000918E8">
        <w:rPr>
          <w:rFonts w:ascii="Arial" w:hAnsi="Arial" w:cs="Arial"/>
          <w:sz w:val="22"/>
          <w:szCs w:val="22"/>
        </w:rPr>
        <w:t>и радних група (CIT,UIC и сл.)</w:t>
      </w:r>
      <w:r w:rsidR="000918E8">
        <w:rPr>
          <w:rFonts w:ascii="Arial" w:hAnsi="Arial" w:cs="Arial"/>
          <w:sz w:val="22"/>
          <w:szCs w:val="22"/>
          <w:lang w:val="sr-Cyrl-CS"/>
        </w:rPr>
        <w:t xml:space="preserve">; </w:t>
      </w:r>
      <w:r w:rsidRPr="006D19F5">
        <w:rPr>
          <w:rFonts w:ascii="Arial" w:hAnsi="Arial" w:cs="Arial"/>
          <w:sz w:val="22"/>
          <w:szCs w:val="22"/>
          <w:lang w:val="sr-Cyrl-CS"/>
        </w:rPr>
        <w:t xml:space="preserve">припрема и праћење међународних споразума </w:t>
      </w:r>
      <w:r w:rsidRPr="006D19F5">
        <w:rPr>
          <w:rFonts w:ascii="Arial" w:hAnsi="Arial" w:cs="Arial"/>
          <w:sz w:val="22"/>
          <w:szCs w:val="22"/>
        </w:rPr>
        <w:t xml:space="preserve">и уговора </w:t>
      </w:r>
      <w:r w:rsidRPr="006D19F5">
        <w:rPr>
          <w:rFonts w:ascii="Arial" w:hAnsi="Arial" w:cs="Arial"/>
          <w:sz w:val="22"/>
          <w:szCs w:val="22"/>
          <w:lang w:val="sr-Cyrl-CS"/>
        </w:rPr>
        <w:t>о превозу робе;</w:t>
      </w:r>
      <w:r w:rsidR="000918E8">
        <w:rPr>
          <w:rFonts w:ascii="Arial" w:hAnsi="Arial" w:cs="Arial"/>
          <w:sz w:val="22"/>
          <w:szCs w:val="22"/>
          <w:lang w:val="sr-Cyrl-CS"/>
        </w:rPr>
        <w:t xml:space="preserve"> </w:t>
      </w:r>
      <w:r w:rsidRPr="006D19F5">
        <w:rPr>
          <w:rFonts w:ascii="Arial" w:hAnsi="Arial" w:cs="Arial"/>
          <w:sz w:val="22"/>
          <w:szCs w:val="22"/>
          <w:lang w:val="sr-Cyrl-CS"/>
        </w:rPr>
        <w:t>унапређење и развој транспортно-комерцијалних послова у превозу робе;</w:t>
      </w:r>
      <w:r w:rsidR="000918E8">
        <w:rPr>
          <w:rFonts w:ascii="Arial" w:hAnsi="Arial" w:cs="Arial"/>
          <w:sz w:val="22"/>
          <w:szCs w:val="22"/>
          <w:lang w:val="sr-Cyrl-CS"/>
        </w:rPr>
        <w:t xml:space="preserve"> </w:t>
      </w:r>
      <w:r w:rsidRPr="006D19F5">
        <w:rPr>
          <w:rFonts w:ascii="Arial" w:hAnsi="Arial" w:cs="Arial"/>
          <w:sz w:val="22"/>
          <w:szCs w:val="22"/>
          <w:lang w:val="sr-Cyrl-CS"/>
        </w:rPr>
        <w:t>процесна контрола (оперативно праћење процесних услуга);</w:t>
      </w:r>
      <w:r w:rsidR="00E8786E">
        <w:rPr>
          <w:rFonts w:ascii="Arial" w:hAnsi="Arial" w:cs="Arial"/>
          <w:sz w:val="22"/>
          <w:szCs w:val="22"/>
          <w:lang w:val="sr-Cyrl-CS"/>
        </w:rPr>
        <w:t xml:space="preserve"> </w:t>
      </w:r>
      <w:r w:rsidRPr="006D19F5">
        <w:rPr>
          <w:rFonts w:ascii="Arial" w:hAnsi="Arial" w:cs="Arial"/>
          <w:sz w:val="22"/>
          <w:szCs w:val="22"/>
          <w:lang w:val="sr-Cyrl-CS"/>
        </w:rPr>
        <w:t>израда предлога за промену статуса службених места;</w:t>
      </w:r>
      <w:r w:rsidR="00E8786E">
        <w:rPr>
          <w:rFonts w:ascii="Arial" w:hAnsi="Arial" w:cs="Arial"/>
          <w:sz w:val="22"/>
          <w:szCs w:val="22"/>
          <w:lang w:val="sr-Cyrl-CS"/>
        </w:rPr>
        <w:t xml:space="preserve"> </w:t>
      </w:r>
      <w:r w:rsidRPr="006D19F5">
        <w:rPr>
          <w:rFonts w:ascii="Arial" w:hAnsi="Arial" w:cs="Arial"/>
          <w:sz w:val="22"/>
          <w:szCs w:val="22"/>
          <w:lang w:val="sr-Cyrl-CS"/>
        </w:rPr>
        <w:t>потражно рекламациони и иследни послови;</w:t>
      </w:r>
      <w:r w:rsidR="00E8786E">
        <w:rPr>
          <w:rFonts w:ascii="Arial" w:hAnsi="Arial" w:cs="Arial"/>
          <w:sz w:val="22"/>
          <w:szCs w:val="22"/>
          <w:lang w:val="sr-Cyrl-CS"/>
        </w:rPr>
        <w:t xml:space="preserve"> </w:t>
      </w:r>
      <w:r w:rsidRPr="006D19F5">
        <w:rPr>
          <w:rFonts w:ascii="Arial" w:hAnsi="Arial" w:cs="Arial"/>
          <w:sz w:val="22"/>
          <w:szCs w:val="22"/>
          <w:lang w:val="sr-Cyrl-CS"/>
        </w:rPr>
        <w:t>сарадња са државним органима (царина, погранична полиција и инспекције);</w:t>
      </w:r>
      <w:r w:rsidR="00E8786E">
        <w:rPr>
          <w:rFonts w:ascii="Arial" w:hAnsi="Arial" w:cs="Arial"/>
          <w:sz w:val="22"/>
          <w:szCs w:val="22"/>
          <w:lang w:val="sr-Cyrl-CS"/>
        </w:rPr>
        <w:t xml:space="preserve"> </w:t>
      </w:r>
      <w:r w:rsidRPr="006D19F5">
        <w:rPr>
          <w:rFonts w:ascii="Arial" w:hAnsi="Arial" w:cs="Arial"/>
          <w:sz w:val="22"/>
          <w:szCs w:val="22"/>
          <w:lang w:val="sr-Cyrl-CS"/>
        </w:rPr>
        <w:t>израда правилника и упутстава из области превоза робе и транспортно</w:t>
      </w:r>
      <w:r w:rsidR="00C64CBE">
        <w:rPr>
          <w:rFonts w:ascii="Arial" w:hAnsi="Arial" w:cs="Arial"/>
          <w:sz w:val="22"/>
          <w:szCs w:val="22"/>
          <w:lang w:val="sr-Cyrl-CS"/>
        </w:rPr>
        <w:t>-</w:t>
      </w:r>
      <w:r w:rsidRPr="006D19F5">
        <w:rPr>
          <w:rFonts w:ascii="Arial" w:hAnsi="Arial" w:cs="Arial"/>
          <w:sz w:val="22"/>
          <w:szCs w:val="22"/>
          <w:lang w:val="sr-Cyrl-CS"/>
        </w:rPr>
        <w:t xml:space="preserve">комерцијалних послова који се </w:t>
      </w:r>
      <w:r w:rsidRPr="006D19F5">
        <w:rPr>
          <w:rFonts w:ascii="Arial" w:hAnsi="Arial" w:cs="Arial"/>
          <w:sz w:val="22"/>
          <w:szCs w:val="22"/>
          <w:lang w:val="sr-Cyrl-CS"/>
        </w:rPr>
        <w:lastRenderedPageBreak/>
        <w:t>обављају у сектору;</w:t>
      </w:r>
      <w:r w:rsidR="00E8786E">
        <w:rPr>
          <w:rFonts w:ascii="Arial" w:hAnsi="Arial" w:cs="Arial"/>
          <w:sz w:val="22"/>
          <w:szCs w:val="22"/>
          <w:lang w:val="sr-Cyrl-CS"/>
        </w:rPr>
        <w:t xml:space="preserve"> </w:t>
      </w:r>
      <w:r w:rsidRPr="006D19F5">
        <w:rPr>
          <w:rFonts w:ascii="Arial" w:hAnsi="Arial" w:cs="Arial"/>
          <w:sz w:val="22"/>
          <w:szCs w:val="22"/>
          <w:lang w:val="sr-Cyrl-CS"/>
        </w:rPr>
        <w:t>у сарадњи са надлежним секторима дефинише предлог потреба за израду планова набавки средстава за пружање услуга у робном саобраћају и планова инвестиција у стабилне капацитете;</w:t>
      </w:r>
      <w:r w:rsidR="00E8786E">
        <w:rPr>
          <w:rFonts w:ascii="Arial" w:hAnsi="Arial" w:cs="Arial"/>
          <w:sz w:val="22"/>
          <w:szCs w:val="22"/>
          <w:lang w:val="sr-Cyrl-CS"/>
        </w:rPr>
        <w:t xml:space="preserve"> </w:t>
      </w:r>
      <w:r w:rsidRPr="006D19F5">
        <w:rPr>
          <w:rFonts w:ascii="Arial" w:hAnsi="Arial" w:cs="Arial"/>
          <w:sz w:val="22"/>
          <w:szCs w:val="22"/>
          <w:lang w:val="sr-Cyrl-CS"/>
        </w:rPr>
        <w:t xml:space="preserve">послове </w:t>
      </w:r>
      <w:r w:rsidRPr="006D19F5">
        <w:rPr>
          <w:rFonts w:ascii="Arial" w:hAnsi="Arial" w:cs="Arial"/>
          <w:sz w:val="22"/>
          <w:szCs w:val="22"/>
        </w:rPr>
        <w:t xml:space="preserve">обрачуна по централним уговорима и </w:t>
      </w:r>
      <w:r w:rsidRPr="006D19F5">
        <w:rPr>
          <w:rFonts w:ascii="Arial" w:hAnsi="Arial" w:cs="Arial"/>
          <w:sz w:val="22"/>
          <w:szCs w:val="22"/>
          <w:lang w:val="sr-Cyrl-CS"/>
        </w:rPr>
        <w:t>контроле прихода у робном саобраћају.</w:t>
      </w:r>
    </w:p>
    <w:p w:rsidR="00E8786E" w:rsidRDefault="00E8786E" w:rsidP="00E8786E">
      <w:pPr>
        <w:jc w:val="both"/>
        <w:rPr>
          <w:rFonts w:ascii="Arial" w:hAnsi="Arial" w:cs="Arial"/>
          <w:sz w:val="22"/>
          <w:szCs w:val="22"/>
          <w:lang w:val="sr-Cyrl-CS"/>
        </w:rPr>
      </w:pPr>
    </w:p>
    <w:p w:rsidR="00B43C98" w:rsidRPr="00E8786E" w:rsidRDefault="00E8786E" w:rsidP="00B43C98">
      <w:pPr>
        <w:jc w:val="both"/>
        <w:rPr>
          <w:rFonts w:ascii="Arial" w:hAnsi="Arial" w:cs="Arial"/>
          <w:sz w:val="22"/>
          <w:szCs w:val="22"/>
          <w:lang w:val="sr-Cyrl-CS"/>
        </w:rPr>
      </w:pPr>
      <w:r w:rsidRPr="0019228A">
        <w:rPr>
          <w:rFonts w:ascii="Arial" w:hAnsi="Arial" w:cs="Arial"/>
          <w:sz w:val="22"/>
          <w:szCs w:val="22"/>
          <w:lang w:val="sr-Cyrl-CS"/>
        </w:rPr>
        <w:t xml:space="preserve">Послови из става 1. овог члана организују се у Управи Сектора, одељењима Сектора, </w:t>
      </w:r>
      <w:r w:rsidR="00BF1FD5" w:rsidRPr="005F5183">
        <w:rPr>
          <w:rFonts w:ascii="Arial" w:hAnsi="Arial" w:cs="Arial"/>
          <w:sz w:val="22"/>
          <w:szCs w:val="22"/>
          <w:lang w:val="sr-Cyrl-CS"/>
        </w:rPr>
        <w:t>карго секција</w:t>
      </w:r>
      <w:r w:rsidR="00BF1FD5" w:rsidRPr="005F5183">
        <w:rPr>
          <w:rFonts w:ascii="Arial" w:hAnsi="Arial" w:cs="Arial"/>
          <w:sz w:val="22"/>
          <w:szCs w:val="22"/>
          <w:lang/>
        </w:rPr>
        <w:t>ма</w:t>
      </w:r>
      <w:r w:rsidR="00BF1FD5" w:rsidRPr="005F5183">
        <w:rPr>
          <w:rFonts w:ascii="Arial" w:hAnsi="Arial" w:cs="Arial"/>
          <w:sz w:val="22"/>
          <w:szCs w:val="22"/>
          <w:lang w:val="en-US"/>
        </w:rPr>
        <w:t>,</w:t>
      </w:r>
      <w:r w:rsidR="00BF1FD5" w:rsidRPr="0019228A">
        <w:rPr>
          <w:rFonts w:ascii="Arial" w:hAnsi="Arial" w:cs="Arial"/>
          <w:sz w:val="22"/>
          <w:szCs w:val="22"/>
          <w:lang w:val="en-US"/>
        </w:rPr>
        <w:t xml:space="preserve"> </w:t>
      </w:r>
      <w:r w:rsidRPr="0019228A">
        <w:rPr>
          <w:rFonts w:ascii="Arial" w:hAnsi="Arial" w:cs="Arial"/>
          <w:sz w:val="22"/>
          <w:szCs w:val="22"/>
          <w:lang w:val="sr-Cyrl-CS"/>
        </w:rPr>
        <w:t>секцијама</w:t>
      </w:r>
      <w:r w:rsidR="007A6596" w:rsidRPr="0019228A">
        <w:rPr>
          <w:rFonts w:ascii="Arial" w:hAnsi="Arial" w:cs="Arial"/>
          <w:sz w:val="22"/>
          <w:szCs w:val="22"/>
          <w:lang w:val="sr-Cyrl-CS"/>
        </w:rPr>
        <w:t xml:space="preserve"> за превоз робе</w:t>
      </w:r>
      <w:r w:rsidR="00BF1FD5" w:rsidRPr="0019228A">
        <w:rPr>
          <w:rFonts w:ascii="Arial" w:hAnsi="Arial" w:cs="Arial"/>
          <w:sz w:val="22"/>
          <w:szCs w:val="22"/>
          <w:lang w:val="sr-Cyrl-CS"/>
        </w:rPr>
        <w:t>, одељењима секција и</w:t>
      </w:r>
      <w:r w:rsidRPr="0019228A">
        <w:rPr>
          <w:rFonts w:ascii="Arial" w:hAnsi="Arial" w:cs="Arial"/>
          <w:sz w:val="22"/>
          <w:szCs w:val="22"/>
          <w:lang w:val="sr-Cyrl-CS"/>
        </w:rPr>
        <w:t xml:space="preserve"> станицама (транспортним отпремништвима и транспортним товариштима)</w:t>
      </w:r>
      <w:r w:rsidR="00BF1FD5" w:rsidRPr="0019228A">
        <w:rPr>
          <w:rFonts w:ascii="Arial" w:hAnsi="Arial" w:cs="Arial"/>
          <w:sz w:val="22"/>
          <w:szCs w:val="22"/>
          <w:lang w:val="sr-Cyrl-CS"/>
        </w:rPr>
        <w:t>.</w:t>
      </w:r>
      <w:r w:rsidRPr="0019228A">
        <w:rPr>
          <w:rFonts w:ascii="Arial" w:hAnsi="Arial" w:cs="Arial"/>
          <w:sz w:val="22"/>
          <w:szCs w:val="22"/>
          <w:lang w:val="sr-Cyrl-CS"/>
        </w:rPr>
        <w:t xml:space="preserve"> </w:t>
      </w:r>
    </w:p>
    <w:p w:rsidR="009414CC" w:rsidRPr="009414CC" w:rsidRDefault="009414CC" w:rsidP="00B43C98">
      <w:pPr>
        <w:jc w:val="both"/>
        <w:rPr>
          <w:rFonts w:ascii="Arial" w:hAnsi="Arial" w:cs="Arial"/>
          <w:sz w:val="22"/>
          <w:szCs w:val="22"/>
          <w:lang w:val="en-US"/>
        </w:rPr>
      </w:pPr>
    </w:p>
    <w:p w:rsidR="00C64CBE" w:rsidRDefault="00C64CBE" w:rsidP="000F6BA7">
      <w:pPr>
        <w:outlineLvl w:val="0"/>
        <w:rPr>
          <w:rFonts w:ascii="Arial" w:hAnsi="Arial" w:cs="Arial"/>
          <w:b/>
          <w:sz w:val="22"/>
          <w:szCs w:val="22"/>
          <w:lang w:val="sr-Cyrl-CS"/>
        </w:rPr>
      </w:pPr>
    </w:p>
    <w:p w:rsidR="00B43C98" w:rsidRPr="00C64CBE" w:rsidRDefault="00B43C98" w:rsidP="000F6BA7">
      <w:pPr>
        <w:outlineLvl w:val="0"/>
        <w:rPr>
          <w:rFonts w:ascii="Arial" w:hAnsi="Arial" w:cs="Arial"/>
          <w:b/>
          <w:sz w:val="22"/>
          <w:szCs w:val="22"/>
          <w:lang w:val="sr-Cyrl-CS"/>
        </w:rPr>
      </w:pPr>
      <w:r w:rsidRPr="008D30D8">
        <w:rPr>
          <w:rFonts w:ascii="Arial" w:hAnsi="Arial" w:cs="Arial"/>
          <w:b/>
          <w:sz w:val="22"/>
          <w:szCs w:val="22"/>
          <w:lang w:val="sr-Cyrl-CS"/>
        </w:rPr>
        <w:t>Секције за превоз робе</w:t>
      </w:r>
    </w:p>
    <w:p w:rsidR="00B43C98" w:rsidRPr="006D19F5" w:rsidRDefault="00B43C98" w:rsidP="00B43C98">
      <w:pPr>
        <w:jc w:val="center"/>
        <w:rPr>
          <w:rFonts w:ascii="Arial" w:hAnsi="Arial" w:cs="Arial"/>
          <w:b/>
          <w:sz w:val="22"/>
          <w:szCs w:val="22"/>
          <w:lang w:val="sr-Cyrl-CS"/>
        </w:rPr>
      </w:pPr>
    </w:p>
    <w:p w:rsidR="00B43C98" w:rsidRDefault="00A44F61" w:rsidP="009414CC">
      <w:pPr>
        <w:jc w:val="center"/>
        <w:outlineLvl w:val="0"/>
        <w:rPr>
          <w:rFonts w:ascii="Arial" w:hAnsi="Arial" w:cs="Arial"/>
          <w:b/>
          <w:sz w:val="22"/>
          <w:szCs w:val="22"/>
          <w:lang w:val="sr-Cyrl-CS"/>
        </w:rPr>
      </w:pPr>
      <w:r>
        <w:rPr>
          <w:rFonts w:ascii="Arial" w:hAnsi="Arial" w:cs="Arial"/>
          <w:b/>
          <w:sz w:val="22"/>
          <w:szCs w:val="22"/>
          <w:lang w:val="sr-Cyrl-CS"/>
        </w:rPr>
        <w:t>Члан 16</w:t>
      </w:r>
      <w:r w:rsidR="00B43C98" w:rsidRPr="006D19F5">
        <w:rPr>
          <w:rFonts w:ascii="Arial" w:hAnsi="Arial" w:cs="Arial"/>
          <w:b/>
          <w:sz w:val="22"/>
          <w:szCs w:val="22"/>
          <w:lang w:val="sr-Cyrl-CS"/>
        </w:rPr>
        <w:t>.</w:t>
      </w:r>
    </w:p>
    <w:p w:rsidR="00B43C98" w:rsidRPr="00F9344E" w:rsidRDefault="00B43C98" w:rsidP="00B43C98">
      <w:pPr>
        <w:jc w:val="both"/>
        <w:rPr>
          <w:rFonts w:ascii="Arial" w:hAnsi="Arial" w:cs="Arial"/>
          <w:sz w:val="22"/>
          <w:szCs w:val="22"/>
          <w:lang w:val="sr-Cyrl-CS"/>
        </w:rPr>
      </w:pPr>
      <w:r w:rsidRPr="006D19F5">
        <w:rPr>
          <w:rFonts w:ascii="Arial" w:hAnsi="Arial" w:cs="Arial"/>
          <w:sz w:val="22"/>
          <w:szCs w:val="22"/>
          <w:lang w:val="sr-Cyrl-CS"/>
        </w:rPr>
        <w:t>Секције за превоз робе организују и реализују послове из делатности робног саобраћаја према следећем:</w:t>
      </w:r>
    </w:p>
    <w:p w:rsidR="00B43C98" w:rsidRDefault="00B43C98" w:rsidP="00C64CBE">
      <w:pPr>
        <w:spacing w:before="120"/>
        <w:jc w:val="both"/>
        <w:outlineLvl w:val="0"/>
        <w:rPr>
          <w:rFonts w:ascii="Arial" w:hAnsi="Arial" w:cs="Arial"/>
          <w:sz w:val="22"/>
          <w:szCs w:val="22"/>
          <w:lang w:val="sr-Cyrl-CS"/>
        </w:rPr>
      </w:pPr>
      <w:r w:rsidRPr="008D30D8">
        <w:rPr>
          <w:rFonts w:ascii="Arial" w:hAnsi="Arial" w:cs="Arial"/>
          <w:sz w:val="22"/>
          <w:szCs w:val="22"/>
          <w:lang w:val="sr-Cyrl-CS"/>
        </w:rPr>
        <w:t>Секција за превоз робе Београд</w:t>
      </w:r>
    </w:p>
    <w:p w:rsidR="008D30D8" w:rsidRPr="008D30D8" w:rsidRDefault="008D30D8" w:rsidP="00C64CBE">
      <w:pPr>
        <w:spacing w:before="120"/>
        <w:jc w:val="both"/>
        <w:outlineLvl w:val="0"/>
        <w:rPr>
          <w:rFonts w:ascii="Arial" w:hAnsi="Arial" w:cs="Arial"/>
          <w:sz w:val="22"/>
          <w:szCs w:val="22"/>
          <w:lang w:val="sr-Cyrl-CS"/>
        </w:rPr>
      </w:pPr>
    </w:p>
    <w:p w:rsidR="00B43C98" w:rsidRDefault="00B43C98" w:rsidP="00B43C98">
      <w:pPr>
        <w:jc w:val="both"/>
        <w:rPr>
          <w:rFonts w:ascii="Arial" w:hAnsi="Arial" w:cs="Arial"/>
          <w:sz w:val="22"/>
          <w:szCs w:val="22"/>
          <w:lang w:val="sr-Cyrl-CS"/>
        </w:rPr>
      </w:pPr>
      <w:r w:rsidRPr="008D30D8">
        <w:rPr>
          <w:rFonts w:ascii="Arial" w:hAnsi="Arial" w:cs="Arial"/>
          <w:sz w:val="22"/>
          <w:szCs w:val="22"/>
          <w:lang w:val="sr-Cyrl-CS"/>
        </w:rPr>
        <w:t>Седиште: Београд</w:t>
      </w:r>
    </w:p>
    <w:p w:rsidR="008D30D8" w:rsidRPr="008D30D8" w:rsidRDefault="008D30D8" w:rsidP="00B43C98">
      <w:pPr>
        <w:jc w:val="both"/>
        <w:rPr>
          <w:rFonts w:ascii="Arial" w:hAnsi="Arial" w:cs="Arial"/>
          <w:i/>
          <w:sz w:val="22"/>
          <w:szCs w:val="22"/>
          <w:lang w:val="sr-Cyrl-CS"/>
        </w:rPr>
      </w:pPr>
      <w:r>
        <w:rPr>
          <w:rFonts w:ascii="Arial" w:hAnsi="Arial" w:cs="Arial"/>
          <w:sz w:val="22"/>
          <w:szCs w:val="22"/>
          <w:lang w:val="sr-Cyrl-CS"/>
        </w:rPr>
        <w:t>- Управа Секције</w:t>
      </w:r>
    </w:p>
    <w:p w:rsidR="00B43C98" w:rsidRPr="008D30D8" w:rsidRDefault="00B43C98" w:rsidP="00B43C98">
      <w:pPr>
        <w:jc w:val="both"/>
        <w:rPr>
          <w:rFonts w:ascii="Arial" w:hAnsi="Arial" w:cs="Arial"/>
          <w:sz w:val="22"/>
          <w:szCs w:val="22"/>
          <w:lang w:val="sr-Cyrl-CS"/>
        </w:rPr>
      </w:pPr>
      <w:r w:rsidRPr="008D30D8">
        <w:rPr>
          <w:rFonts w:ascii="Arial" w:hAnsi="Arial" w:cs="Arial"/>
          <w:sz w:val="22"/>
          <w:szCs w:val="22"/>
          <w:lang w:val="sr-Cyrl-CS"/>
        </w:rPr>
        <w:t xml:space="preserve">Станице: </w:t>
      </w:r>
    </w:p>
    <w:p w:rsidR="00B43C98" w:rsidRPr="008D30D8" w:rsidRDefault="00B43C98" w:rsidP="00F62AAB">
      <w:pPr>
        <w:numPr>
          <w:ilvl w:val="0"/>
          <w:numId w:val="8"/>
        </w:numPr>
        <w:tabs>
          <w:tab w:val="clear" w:pos="360"/>
        </w:tabs>
        <w:ind w:left="142" w:hanging="142"/>
        <w:jc w:val="both"/>
        <w:rPr>
          <w:rFonts w:ascii="Arial" w:hAnsi="Arial" w:cs="Arial"/>
          <w:sz w:val="22"/>
          <w:szCs w:val="22"/>
          <w:lang w:val="sr-Cyrl-CS"/>
        </w:rPr>
      </w:pPr>
      <w:r w:rsidRPr="008D30D8">
        <w:rPr>
          <w:rFonts w:ascii="Arial" w:hAnsi="Arial" w:cs="Arial"/>
          <w:sz w:val="22"/>
          <w:szCs w:val="22"/>
          <w:lang w:val="sr-Cyrl-CS"/>
        </w:rPr>
        <w:t>Београд (ТО - Београд Дунав, Овча)</w:t>
      </w:r>
    </w:p>
    <w:p w:rsidR="00B43C98" w:rsidRPr="008D30D8" w:rsidRDefault="00B43C98" w:rsidP="00F62AAB">
      <w:pPr>
        <w:numPr>
          <w:ilvl w:val="0"/>
          <w:numId w:val="8"/>
        </w:numPr>
        <w:tabs>
          <w:tab w:val="clear" w:pos="360"/>
        </w:tabs>
        <w:ind w:left="142" w:hanging="142"/>
        <w:jc w:val="both"/>
        <w:rPr>
          <w:rFonts w:ascii="Arial" w:hAnsi="Arial" w:cs="Arial"/>
          <w:sz w:val="22"/>
          <w:szCs w:val="22"/>
          <w:lang w:val="sr-Cyrl-CS"/>
        </w:rPr>
      </w:pPr>
      <w:r w:rsidRPr="008D30D8">
        <w:rPr>
          <w:rFonts w:ascii="Arial" w:hAnsi="Arial" w:cs="Arial"/>
          <w:sz w:val="22"/>
          <w:szCs w:val="22"/>
          <w:lang w:val="sr-Cyrl-CS"/>
        </w:rPr>
        <w:t>Земун (ТО - Батајница, Сурчин)</w:t>
      </w:r>
    </w:p>
    <w:p w:rsidR="00B43C98" w:rsidRPr="008D30D8" w:rsidRDefault="00B43C98" w:rsidP="00F62AAB">
      <w:pPr>
        <w:numPr>
          <w:ilvl w:val="0"/>
          <w:numId w:val="8"/>
        </w:numPr>
        <w:tabs>
          <w:tab w:val="clear" w:pos="360"/>
        </w:tabs>
        <w:ind w:left="142" w:hanging="142"/>
        <w:jc w:val="both"/>
        <w:rPr>
          <w:rFonts w:ascii="Arial" w:hAnsi="Arial" w:cs="Arial"/>
          <w:sz w:val="22"/>
          <w:szCs w:val="22"/>
          <w:lang w:val="sr-Cyrl-CS"/>
        </w:rPr>
      </w:pPr>
      <w:r w:rsidRPr="008D30D8">
        <w:rPr>
          <w:rFonts w:ascii="Arial" w:hAnsi="Arial" w:cs="Arial"/>
          <w:sz w:val="22"/>
          <w:szCs w:val="22"/>
          <w:lang w:val="sr-Cyrl-CS"/>
        </w:rPr>
        <w:t>Београд Ранжирна (ТО - Ресник)</w:t>
      </w:r>
    </w:p>
    <w:p w:rsidR="00B43C98" w:rsidRPr="005F5183" w:rsidRDefault="00B43C98" w:rsidP="00F62AAB">
      <w:pPr>
        <w:numPr>
          <w:ilvl w:val="0"/>
          <w:numId w:val="8"/>
        </w:numPr>
        <w:tabs>
          <w:tab w:val="clear" w:pos="360"/>
        </w:tabs>
        <w:ind w:left="142" w:hanging="142"/>
        <w:jc w:val="both"/>
        <w:rPr>
          <w:rFonts w:ascii="Arial" w:hAnsi="Arial" w:cs="Arial"/>
          <w:sz w:val="22"/>
          <w:szCs w:val="22"/>
          <w:lang w:val="sr-Cyrl-CS"/>
        </w:rPr>
      </w:pPr>
      <w:r w:rsidRPr="008D30D8">
        <w:rPr>
          <w:rFonts w:ascii="Arial" w:hAnsi="Arial" w:cs="Arial"/>
          <w:sz w:val="22"/>
          <w:szCs w:val="22"/>
          <w:lang w:val="sr-Cyrl-CS"/>
        </w:rPr>
        <w:t xml:space="preserve">Младеновац </w:t>
      </w:r>
      <w:r w:rsidR="00BF1FD5" w:rsidRPr="005F5183">
        <w:rPr>
          <w:rFonts w:ascii="Arial" w:hAnsi="Arial" w:cs="Arial"/>
          <w:sz w:val="22"/>
          <w:szCs w:val="22"/>
          <w:lang w:val="sr-Cyrl-CS"/>
        </w:rPr>
        <w:t>(ТО Паланка)</w:t>
      </w:r>
    </w:p>
    <w:p w:rsidR="00B43C98" w:rsidRDefault="00B43C98" w:rsidP="00C64CBE">
      <w:pPr>
        <w:spacing w:before="120"/>
        <w:jc w:val="both"/>
        <w:outlineLvl w:val="0"/>
        <w:rPr>
          <w:rFonts w:ascii="Arial" w:hAnsi="Arial" w:cs="Arial"/>
          <w:sz w:val="22"/>
          <w:szCs w:val="22"/>
          <w:lang w:val="sr-Cyrl-CS"/>
        </w:rPr>
      </w:pPr>
      <w:r w:rsidRPr="008D30D8">
        <w:rPr>
          <w:rFonts w:ascii="Arial" w:hAnsi="Arial" w:cs="Arial"/>
          <w:sz w:val="22"/>
          <w:szCs w:val="22"/>
          <w:lang w:val="sr-Cyrl-CS"/>
        </w:rPr>
        <w:t>Секција за превоз робе Ниш</w:t>
      </w:r>
    </w:p>
    <w:p w:rsidR="00E3259B" w:rsidRDefault="00E3259B" w:rsidP="00C64CBE">
      <w:pPr>
        <w:spacing w:before="120"/>
        <w:jc w:val="both"/>
        <w:outlineLvl w:val="0"/>
        <w:rPr>
          <w:rFonts w:ascii="Arial" w:hAnsi="Arial" w:cs="Arial"/>
          <w:sz w:val="22"/>
          <w:szCs w:val="22"/>
          <w:lang w:val="sr-Cyrl-CS"/>
        </w:rPr>
      </w:pPr>
    </w:p>
    <w:p w:rsidR="00B43C98" w:rsidRDefault="00B43C98" w:rsidP="00B43C98">
      <w:pPr>
        <w:jc w:val="both"/>
        <w:rPr>
          <w:rFonts w:ascii="Arial" w:hAnsi="Arial" w:cs="Arial"/>
          <w:sz w:val="22"/>
          <w:szCs w:val="22"/>
          <w:lang w:val="sr-Cyrl-CS"/>
        </w:rPr>
      </w:pPr>
      <w:r w:rsidRPr="008D30D8">
        <w:rPr>
          <w:rFonts w:ascii="Arial" w:hAnsi="Arial" w:cs="Arial"/>
          <w:sz w:val="22"/>
          <w:szCs w:val="22"/>
          <w:lang w:val="sr-Cyrl-CS"/>
        </w:rPr>
        <w:t>Седиште: Ниш</w:t>
      </w:r>
    </w:p>
    <w:p w:rsidR="008D30D8" w:rsidRPr="008D30D8" w:rsidRDefault="008D30D8" w:rsidP="00B43C98">
      <w:pPr>
        <w:jc w:val="both"/>
        <w:rPr>
          <w:rFonts w:ascii="Arial" w:hAnsi="Arial" w:cs="Arial"/>
          <w:sz w:val="22"/>
          <w:szCs w:val="22"/>
          <w:lang w:val="sr-Cyrl-CS"/>
        </w:rPr>
      </w:pPr>
      <w:r>
        <w:rPr>
          <w:rFonts w:ascii="Arial" w:hAnsi="Arial" w:cs="Arial"/>
          <w:sz w:val="22"/>
          <w:szCs w:val="22"/>
          <w:lang w:val="sr-Cyrl-CS"/>
        </w:rPr>
        <w:t>- Управа Секције</w:t>
      </w:r>
    </w:p>
    <w:p w:rsidR="00B43C98" w:rsidRPr="006D19F5" w:rsidRDefault="00B43C98" w:rsidP="00B43C98">
      <w:pPr>
        <w:jc w:val="both"/>
        <w:rPr>
          <w:rFonts w:ascii="Arial" w:hAnsi="Arial" w:cs="Arial"/>
          <w:sz w:val="22"/>
          <w:szCs w:val="22"/>
          <w:lang w:val="sr-Cyrl-CS"/>
        </w:rPr>
      </w:pPr>
      <w:r w:rsidRPr="006D19F5">
        <w:rPr>
          <w:rFonts w:ascii="Arial" w:hAnsi="Arial" w:cs="Arial"/>
          <w:sz w:val="22"/>
          <w:szCs w:val="22"/>
          <w:lang w:val="sr-Cyrl-CS"/>
        </w:rPr>
        <w:t xml:space="preserve">Станице: </w:t>
      </w:r>
    </w:p>
    <w:p w:rsidR="00B43C98" w:rsidRPr="005F5183" w:rsidRDefault="00B43C98" w:rsidP="00F62AAB">
      <w:pPr>
        <w:numPr>
          <w:ilvl w:val="0"/>
          <w:numId w:val="12"/>
        </w:numPr>
        <w:tabs>
          <w:tab w:val="clear" w:pos="360"/>
        </w:tabs>
        <w:ind w:left="142" w:hanging="142"/>
        <w:jc w:val="both"/>
        <w:rPr>
          <w:rFonts w:ascii="Arial" w:hAnsi="Arial" w:cs="Arial"/>
          <w:sz w:val="22"/>
          <w:szCs w:val="22"/>
          <w:lang w:val="sr-Cyrl-CS"/>
        </w:rPr>
      </w:pPr>
      <w:r w:rsidRPr="006D19F5">
        <w:rPr>
          <w:rFonts w:ascii="Arial" w:hAnsi="Arial" w:cs="Arial"/>
          <w:sz w:val="22"/>
          <w:szCs w:val="22"/>
          <w:lang w:val="sr-Cyrl-CS"/>
        </w:rPr>
        <w:t>Црвени Крст</w:t>
      </w:r>
      <w:r w:rsidR="00BF1FD5">
        <w:rPr>
          <w:rFonts w:ascii="Arial" w:hAnsi="Arial" w:cs="Arial"/>
          <w:sz w:val="22"/>
          <w:szCs w:val="22"/>
          <w:lang w:val="sr-Cyrl-CS"/>
        </w:rPr>
        <w:t xml:space="preserve"> </w:t>
      </w:r>
      <w:r w:rsidR="00BF1FD5" w:rsidRPr="005F5183">
        <w:rPr>
          <w:rFonts w:ascii="Arial" w:hAnsi="Arial" w:cs="Arial"/>
          <w:sz w:val="22"/>
          <w:szCs w:val="22"/>
          <w:lang w:val="sr-Cyrl-CS"/>
        </w:rPr>
        <w:t>(ТО Алексинац)</w:t>
      </w:r>
    </w:p>
    <w:p w:rsidR="00B43C98" w:rsidRPr="005F5183" w:rsidRDefault="00B43C98" w:rsidP="00F62AAB">
      <w:pPr>
        <w:numPr>
          <w:ilvl w:val="0"/>
          <w:numId w:val="12"/>
        </w:numPr>
        <w:tabs>
          <w:tab w:val="clear" w:pos="360"/>
        </w:tabs>
        <w:ind w:left="142" w:hanging="142"/>
        <w:jc w:val="both"/>
        <w:rPr>
          <w:rFonts w:ascii="Arial" w:hAnsi="Arial" w:cs="Arial"/>
          <w:color w:val="000000"/>
          <w:sz w:val="22"/>
          <w:szCs w:val="22"/>
          <w:lang w:val="sr-Cyrl-CS"/>
        </w:rPr>
      </w:pPr>
      <w:r w:rsidRPr="006D19F5">
        <w:rPr>
          <w:rFonts w:ascii="Arial" w:hAnsi="Arial" w:cs="Arial"/>
          <w:sz w:val="22"/>
          <w:szCs w:val="22"/>
          <w:lang w:val="sr-Cyrl-CS"/>
        </w:rPr>
        <w:t xml:space="preserve">Димитровград </w:t>
      </w:r>
      <w:r w:rsidR="00BF1FD5" w:rsidRPr="005F5183">
        <w:rPr>
          <w:rFonts w:ascii="Arial" w:hAnsi="Arial" w:cs="Arial"/>
          <w:color w:val="000000"/>
          <w:sz w:val="22"/>
          <w:szCs w:val="22"/>
          <w:lang w:val="sr-Cyrl-CS"/>
        </w:rPr>
        <w:t>(ТО Пирот)</w:t>
      </w:r>
    </w:p>
    <w:p w:rsidR="00B43C98" w:rsidRPr="006D19F5" w:rsidRDefault="00B43C98" w:rsidP="00F62AAB">
      <w:pPr>
        <w:numPr>
          <w:ilvl w:val="0"/>
          <w:numId w:val="12"/>
        </w:numPr>
        <w:tabs>
          <w:tab w:val="clear" w:pos="360"/>
        </w:tabs>
        <w:ind w:left="142" w:hanging="142"/>
        <w:jc w:val="both"/>
        <w:rPr>
          <w:rFonts w:ascii="Arial" w:hAnsi="Arial" w:cs="Arial"/>
          <w:sz w:val="22"/>
          <w:szCs w:val="22"/>
          <w:lang w:val="sr-Cyrl-CS"/>
        </w:rPr>
      </w:pPr>
      <w:r w:rsidRPr="006D19F5">
        <w:rPr>
          <w:rFonts w:ascii="Arial" w:hAnsi="Arial" w:cs="Arial"/>
          <w:sz w:val="22"/>
          <w:szCs w:val="22"/>
          <w:lang w:val="sr-Cyrl-CS"/>
        </w:rPr>
        <w:t xml:space="preserve">Ниш Ранжирна </w:t>
      </w:r>
      <w:r w:rsidR="00BF1FD5" w:rsidRPr="005F5183">
        <w:rPr>
          <w:rFonts w:ascii="Arial" w:hAnsi="Arial" w:cs="Arial"/>
          <w:sz w:val="22"/>
          <w:szCs w:val="22"/>
          <w:lang w:val="sr-Cyrl-CS"/>
        </w:rPr>
        <w:t>(ТО Ниш, Лесковац, Прокупље)</w:t>
      </w:r>
    </w:p>
    <w:p w:rsidR="00B43C98" w:rsidRPr="006D19F5" w:rsidRDefault="00B43C98" w:rsidP="00F62AAB">
      <w:pPr>
        <w:numPr>
          <w:ilvl w:val="0"/>
          <w:numId w:val="12"/>
        </w:numPr>
        <w:tabs>
          <w:tab w:val="clear" w:pos="360"/>
        </w:tabs>
        <w:ind w:left="142" w:hanging="142"/>
        <w:jc w:val="both"/>
        <w:rPr>
          <w:rFonts w:ascii="Arial" w:hAnsi="Arial" w:cs="Arial"/>
          <w:sz w:val="22"/>
          <w:szCs w:val="22"/>
          <w:lang w:val="sr-Cyrl-CS"/>
        </w:rPr>
      </w:pPr>
      <w:r w:rsidRPr="006D19F5">
        <w:rPr>
          <w:rFonts w:ascii="Arial" w:hAnsi="Arial" w:cs="Arial"/>
          <w:sz w:val="22"/>
          <w:szCs w:val="22"/>
          <w:lang w:val="sr-Cyrl-CS"/>
        </w:rPr>
        <w:t>Ристовац (ТО - Врање)</w:t>
      </w:r>
      <w:r w:rsidR="0019228A">
        <w:rPr>
          <w:rFonts w:ascii="Arial" w:hAnsi="Arial" w:cs="Arial"/>
          <w:sz w:val="22"/>
          <w:szCs w:val="22"/>
          <w:lang w:val="sr-Cyrl-CS"/>
        </w:rPr>
        <w:t>.</w:t>
      </w:r>
    </w:p>
    <w:p w:rsidR="008D30D8" w:rsidRDefault="008D30D8">
      <w:pPr>
        <w:pStyle w:val="BodyText"/>
        <w:numPr>
          <w:ilvl w:val="1"/>
          <w:numId w:val="0"/>
        </w:numPr>
        <w:tabs>
          <w:tab w:val="num" w:pos="1140"/>
        </w:tabs>
        <w:ind w:left="1140" w:hanging="420"/>
        <w:rPr>
          <w:rFonts w:ascii="Arial" w:hAnsi="Arial" w:cs="Arial"/>
          <w:b/>
          <w:bCs/>
          <w:sz w:val="22"/>
          <w:szCs w:val="22"/>
          <w:lang/>
        </w:rPr>
      </w:pPr>
    </w:p>
    <w:p w:rsidR="008D30D8" w:rsidRPr="005F5183" w:rsidRDefault="008D30D8" w:rsidP="008D30D8">
      <w:pPr>
        <w:rPr>
          <w:rFonts w:ascii="Arial" w:hAnsi="Arial" w:cs="Arial"/>
          <w:b/>
          <w:lang/>
        </w:rPr>
      </w:pPr>
      <w:r w:rsidRPr="005F5183">
        <w:rPr>
          <w:rFonts w:ascii="Arial" w:hAnsi="Arial" w:cs="Arial"/>
          <w:b/>
        </w:rPr>
        <w:t>Карго Секциј</w:t>
      </w:r>
      <w:r w:rsidRPr="005F5183">
        <w:rPr>
          <w:rFonts w:ascii="Arial" w:hAnsi="Arial" w:cs="Arial"/>
          <w:b/>
          <w:lang/>
        </w:rPr>
        <w:t>е</w:t>
      </w:r>
      <w:r w:rsidRPr="005F5183">
        <w:rPr>
          <w:rFonts w:ascii="Arial" w:hAnsi="Arial" w:cs="Arial"/>
          <w:b/>
        </w:rPr>
        <w:t xml:space="preserve"> </w:t>
      </w:r>
    </w:p>
    <w:p w:rsidR="008D30D8" w:rsidRDefault="008D30D8" w:rsidP="008D30D8">
      <w:pPr>
        <w:rPr>
          <w:b/>
          <w:lang/>
        </w:rPr>
      </w:pPr>
    </w:p>
    <w:p w:rsidR="008D30D8" w:rsidRDefault="008D30D8" w:rsidP="008D30D8">
      <w:pPr>
        <w:jc w:val="center"/>
        <w:outlineLvl w:val="0"/>
        <w:rPr>
          <w:rFonts w:ascii="Arial" w:hAnsi="Arial" w:cs="Arial"/>
          <w:b/>
          <w:sz w:val="22"/>
          <w:szCs w:val="22"/>
          <w:lang w:val="sr-Cyrl-CS"/>
        </w:rPr>
      </w:pPr>
      <w:r>
        <w:rPr>
          <w:rFonts w:ascii="Arial" w:hAnsi="Arial" w:cs="Arial"/>
          <w:b/>
          <w:sz w:val="22"/>
          <w:szCs w:val="22"/>
          <w:lang w:val="sr-Cyrl-CS"/>
        </w:rPr>
        <w:t>Члан 17</w:t>
      </w:r>
      <w:r w:rsidRPr="006D19F5">
        <w:rPr>
          <w:rFonts w:ascii="Arial" w:hAnsi="Arial" w:cs="Arial"/>
          <w:b/>
          <w:sz w:val="22"/>
          <w:szCs w:val="22"/>
          <w:lang w:val="sr-Cyrl-CS"/>
        </w:rPr>
        <w:t>.</w:t>
      </w:r>
    </w:p>
    <w:p w:rsidR="008D30D8" w:rsidRDefault="008D30D8" w:rsidP="008D30D8">
      <w:pPr>
        <w:jc w:val="both"/>
        <w:outlineLvl w:val="0"/>
        <w:rPr>
          <w:rFonts w:ascii="Arial" w:hAnsi="Arial" w:cs="Arial"/>
          <w:b/>
          <w:sz w:val="22"/>
          <w:szCs w:val="22"/>
          <w:lang w:val="sr-Cyrl-CS"/>
        </w:rPr>
      </w:pPr>
      <w:r w:rsidRPr="00503C3A">
        <w:rPr>
          <w:rFonts w:ascii="Arial" w:hAnsi="Arial" w:cs="Arial"/>
          <w:sz w:val="22"/>
          <w:szCs w:val="22"/>
          <w:lang w:val="sr-Cyrl-CS"/>
        </w:rPr>
        <w:t>Карго Секције</w:t>
      </w:r>
      <w:r>
        <w:rPr>
          <w:rFonts w:ascii="Arial" w:hAnsi="Arial" w:cs="Arial"/>
          <w:b/>
          <w:sz w:val="22"/>
          <w:szCs w:val="22"/>
          <w:lang w:val="sr-Cyrl-CS"/>
        </w:rPr>
        <w:t xml:space="preserve"> </w:t>
      </w:r>
      <w:r w:rsidRPr="0050776B">
        <w:rPr>
          <w:rFonts w:ascii="Arial" w:hAnsi="Arial" w:cs="Arial"/>
          <w:sz w:val="22"/>
          <w:szCs w:val="22"/>
          <w:lang w:val="sr-Cyrl-CS"/>
        </w:rPr>
        <w:t>обухвата</w:t>
      </w:r>
      <w:r>
        <w:rPr>
          <w:rFonts w:ascii="Arial" w:hAnsi="Arial" w:cs="Arial"/>
          <w:sz w:val="22"/>
          <w:szCs w:val="22"/>
          <w:lang w:val="sr-Cyrl-CS"/>
        </w:rPr>
        <w:t>ју</w:t>
      </w:r>
      <w:r w:rsidRPr="0050776B">
        <w:rPr>
          <w:rFonts w:ascii="Arial" w:hAnsi="Arial" w:cs="Arial"/>
          <w:sz w:val="22"/>
          <w:szCs w:val="22"/>
          <w:lang w:val="sr-Cyrl-CS"/>
        </w:rPr>
        <w:t xml:space="preserve"> следеће организационе делове:</w:t>
      </w:r>
    </w:p>
    <w:p w:rsidR="008D30D8" w:rsidRDefault="008D30D8" w:rsidP="008D30D8">
      <w:pPr>
        <w:jc w:val="both"/>
        <w:rPr>
          <w:b/>
          <w:lang/>
        </w:rPr>
      </w:pPr>
    </w:p>
    <w:p w:rsidR="008D30D8" w:rsidRPr="00503C3A" w:rsidRDefault="008D30D8" w:rsidP="008D30D8">
      <w:pPr>
        <w:jc w:val="both"/>
        <w:rPr>
          <w:rFonts w:ascii="Arial" w:hAnsi="Arial" w:cs="Arial"/>
          <w:sz w:val="22"/>
          <w:szCs w:val="22"/>
          <w:lang w:val="sr-Cyrl-CS"/>
        </w:rPr>
      </w:pPr>
      <w:r w:rsidRPr="00503C3A">
        <w:rPr>
          <w:rFonts w:ascii="Arial" w:hAnsi="Arial" w:cs="Arial"/>
          <w:sz w:val="22"/>
          <w:szCs w:val="22"/>
          <w:lang w:val="sr-Cyrl-CS"/>
        </w:rPr>
        <w:t>Карго Секција Суботица</w:t>
      </w:r>
    </w:p>
    <w:p w:rsidR="00503C3A" w:rsidRPr="00503C3A" w:rsidRDefault="00503C3A" w:rsidP="008D30D8">
      <w:pPr>
        <w:jc w:val="both"/>
        <w:rPr>
          <w:rFonts w:ascii="Arial" w:hAnsi="Arial" w:cs="Arial"/>
          <w:sz w:val="22"/>
          <w:szCs w:val="22"/>
          <w:lang w:val="sr-Cyrl-CS"/>
        </w:rPr>
      </w:pPr>
      <w:r w:rsidRPr="00503C3A">
        <w:rPr>
          <w:rFonts w:ascii="Arial" w:hAnsi="Arial" w:cs="Arial"/>
          <w:sz w:val="22"/>
          <w:szCs w:val="22"/>
          <w:lang w:val="sr-Cyrl-CS"/>
        </w:rPr>
        <w:t>Седиште: Суботица</w:t>
      </w:r>
    </w:p>
    <w:p w:rsidR="00503C3A" w:rsidRPr="00503C3A" w:rsidRDefault="00503C3A" w:rsidP="008D30D8">
      <w:pPr>
        <w:jc w:val="both"/>
        <w:rPr>
          <w:lang/>
        </w:rPr>
      </w:pP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Логистичко-техничко одељење,</w:t>
      </w: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вучу возова,</w:t>
      </w: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кола,</w:t>
      </w: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локомотиве,</w:t>
      </w: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саобраћајно оперативне и транспортне послове,</w:t>
      </w:r>
    </w:p>
    <w:p w:rsidR="008D30D8" w:rsidRPr="00503C3A" w:rsidRDefault="00503C3A" w:rsidP="00503C3A">
      <w:pPr>
        <w:pStyle w:val="ListParagraph"/>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Станицу Суботица и</w:t>
      </w:r>
    </w:p>
    <w:p w:rsidR="008D30D8" w:rsidRPr="00503C3A" w:rsidRDefault="00503C3A" w:rsidP="00503C3A">
      <w:pPr>
        <w:pStyle w:val="ListParagraph"/>
        <w:ind w:left="0"/>
        <w:jc w:val="both"/>
        <w:rPr>
          <w:rFonts w:ascii="Arial" w:hAnsi="Arial" w:cs="Arial"/>
          <w:sz w:val="22"/>
          <w:szCs w:val="22"/>
          <w:lang/>
        </w:rPr>
      </w:pPr>
      <w:r w:rsidRPr="00503C3A">
        <w:rPr>
          <w:rFonts w:ascii="Arial" w:hAnsi="Arial" w:cs="Arial"/>
          <w:sz w:val="22"/>
          <w:szCs w:val="22"/>
          <w:lang/>
        </w:rPr>
        <w:t xml:space="preserve">- </w:t>
      </w:r>
      <w:r w:rsidR="008D30D8" w:rsidRPr="00503C3A">
        <w:rPr>
          <w:rFonts w:ascii="Arial" w:hAnsi="Arial" w:cs="Arial"/>
          <w:sz w:val="22"/>
          <w:szCs w:val="22"/>
        </w:rPr>
        <w:t>Станицу Сомбор</w:t>
      </w:r>
    </w:p>
    <w:p w:rsidR="008D30D8" w:rsidRPr="00A8097F" w:rsidRDefault="008D30D8" w:rsidP="008D30D8">
      <w:pPr>
        <w:pStyle w:val="ListParagraph"/>
      </w:pPr>
    </w:p>
    <w:p w:rsidR="008D30D8" w:rsidRPr="00503C3A" w:rsidRDefault="008D30D8" w:rsidP="00503C3A">
      <w:pPr>
        <w:rPr>
          <w:rFonts w:ascii="Arial" w:hAnsi="Arial" w:cs="Arial"/>
          <w:sz w:val="22"/>
          <w:szCs w:val="22"/>
          <w:lang/>
        </w:rPr>
      </w:pPr>
      <w:r w:rsidRPr="00503C3A">
        <w:rPr>
          <w:rFonts w:ascii="Arial" w:hAnsi="Arial" w:cs="Arial"/>
          <w:sz w:val="22"/>
          <w:szCs w:val="22"/>
        </w:rPr>
        <w:t xml:space="preserve">Карго Секција Нови Сад </w:t>
      </w:r>
    </w:p>
    <w:p w:rsidR="00503C3A" w:rsidRPr="00503C3A" w:rsidRDefault="00503C3A" w:rsidP="00503C3A">
      <w:pPr>
        <w:rPr>
          <w:rFonts w:ascii="Arial" w:hAnsi="Arial" w:cs="Arial"/>
          <w:sz w:val="22"/>
          <w:szCs w:val="22"/>
          <w:lang/>
        </w:rPr>
      </w:pPr>
    </w:p>
    <w:p w:rsidR="00503C3A" w:rsidRPr="00503C3A" w:rsidRDefault="00503C3A" w:rsidP="00503C3A">
      <w:pPr>
        <w:rPr>
          <w:rFonts w:ascii="Arial" w:hAnsi="Arial" w:cs="Arial"/>
          <w:sz w:val="22"/>
          <w:szCs w:val="22"/>
          <w:lang/>
        </w:rPr>
      </w:pPr>
      <w:r w:rsidRPr="00503C3A">
        <w:rPr>
          <w:rFonts w:ascii="Arial" w:hAnsi="Arial" w:cs="Arial"/>
          <w:sz w:val="22"/>
          <w:szCs w:val="22"/>
          <w:lang/>
        </w:rPr>
        <w:t>Седиште: Нови Сад</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Логистичко-техничко одељење,</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вучу возова,</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lastRenderedPageBreak/>
        <w:t xml:space="preserve">- </w:t>
      </w:r>
      <w:r w:rsidR="008D30D8" w:rsidRPr="00503C3A">
        <w:rPr>
          <w:rFonts w:ascii="Arial" w:hAnsi="Arial" w:cs="Arial"/>
          <w:sz w:val="22"/>
          <w:szCs w:val="22"/>
        </w:rPr>
        <w:t>ОЈ за кола,</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локомотиве,</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енергетику,</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ОЈ за саобраћајно оперативне и транспортне послове,</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Станицу Нови Сад ранжирна,</w:t>
      </w:r>
    </w:p>
    <w:p w:rsidR="008D30D8" w:rsidRPr="00503C3A" w:rsidRDefault="00503C3A" w:rsidP="00503C3A">
      <w:pPr>
        <w:pStyle w:val="ListParagraph"/>
        <w:spacing w:after="200"/>
        <w:ind w:left="0"/>
        <w:jc w:val="both"/>
        <w:rPr>
          <w:rFonts w:ascii="Arial" w:hAnsi="Arial" w:cs="Arial"/>
          <w:sz w:val="22"/>
          <w:szCs w:val="22"/>
        </w:rPr>
      </w:pPr>
      <w:r w:rsidRPr="00503C3A">
        <w:rPr>
          <w:rFonts w:ascii="Arial" w:hAnsi="Arial" w:cs="Arial"/>
          <w:sz w:val="22"/>
          <w:szCs w:val="22"/>
          <w:lang/>
        </w:rPr>
        <w:t xml:space="preserve">- </w:t>
      </w:r>
      <w:r w:rsidR="008D30D8" w:rsidRPr="00503C3A">
        <w:rPr>
          <w:rFonts w:ascii="Arial" w:hAnsi="Arial" w:cs="Arial"/>
          <w:sz w:val="22"/>
          <w:szCs w:val="22"/>
        </w:rPr>
        <w:t>Станицу Врбас и</w:t>
      </w:r>
    </w:p>
    <w:p w:rsidR="008D30D8" w:rsidRPr="00503C3A" w:rsidRDefault="00503C3A" w:rsidP="00503C3A">
      <w:pPr>
        <w:pStyle w:val="ListParagraph"/>
        <w:spacing w:after="200"/>
        <w:ind w:left="0"/>
        <w:jc w:val="both"/>
        <w:rPr>
          <w:rFonts w:ascii="Arial" w:hAnsi="Arial" w:cs="Arial"/>
          <w:sz w:val="22"/>
          <w:szCs w:val="22"/>
          <w:lang/>
        </w:rPr>
      </w:pPr>
      <w:r w:rsidRPr="00503C3A">
        <w:rPr>
          <w:rFonts w:ascii="Arial" w:hAnsi="Arial" w:cs="Arial"/>
          <w:sz w:val="22"/>
          <w:szCs w:val="22"/>
          <w:lang/>
        </w:rPr>
        <w:t xml:space="preserve">- </w:t>
      </w:r>
      <w:r w:rsidR="008D30D8" w:rsidRPr="00503C3A">
        <w:rPr>
          <w:rFonts w:ascii="Arial" w:hAnsi="Arial" w:cs="Arial"/>
          <w:sz w:val="22"/>
          <w:szCs w:val="22"/>
        </w:rPr>
        <w:t>Станицу Бачка Паланка</w:t>
      </w:r>
    </w:p>
    <w:p w:rsidR="008D30D8" w:rsidRPr="00A8097F" w:rsidRDefault="008D30D8" w:rsidP="008D30D8">
      <w:pPr>
        <w:pStyle w:val="ListParagraph"/>
      </w:pPr>
    </w:p>
    <w:p w:rsidR="00503C3A" w:rsidRPr="00503C3A" w:rsidRDefault="008D30D8" w:rsidP="00503C3A">
      <w:pPr>
        <w:rPr>
          <w:rFonts w:ascii="Arial" w:hAnsi="Arial" w:cs="Arial"/>
          <w:sz w:val="22"/>
          <w:szCs w:val="22"/>
          <w:lang/>
        </w:rPr>
      </w:pPr>
      <w:r w:rsidRPr="00503C3A">
        <w:rPr>
          <w:rFonts w:ascii="Arial" w:hAnsi="Arial" w:cs="Arial"/>
          <w:sz w:val="22"/>
          <w:szCs w:val="22"/>
        </w:rPr>
        <w:t xml:space="preserve">Карго Секција Панчево </w:t>
      </w:r>
    </w:p>
    <w:p w:rsidR="00503C3A" w:rsidRPr="00503C3A" w:rsidRDefault="00503C3A" w:rsidP="00503C3A">
      <w:pPr>
        <w:rPr>
          <w:b/>
          <w:lang/>
        </w:rPr>
      </w:pPr>
    </w:p>
    <w:p w:rsidR="00503C3A" w:rsidRDefault="00503C3A" w:rsidP="00503C3A">
      <w:pPr>
        <w:rPr>
          <w:rFonts w:ascii="Arial" w:hAnsi="Arial" w:cs="Arial"/>
          <w:sz w:val="22"/>
          <w:szCs w:val="22"/>
          <w:lang/>
        </w:rPr>
      </w:pPr>
      <w:r w:rsidRPr="00503C3A">
        <w:rPr>
          <w:rFonts w:ascii="Arial" w:hAnsi="Arial" w:cs="Arial"/>
          <w:sz w:val="22"/>
          <w:szCs w:val="22"/>
          <w:lang/>
        </w:rPr>
        <w:t>Седиште:Панчево</w:t>
      </w:r>
    </w:p>
    <w:p w:rsidR="008D30D8" w:rsidRPr="00503C3A" w:rsidRDefault="00503C3A" w:rsidP="00503C3A">
      <w:pPr>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Логистичко-техничко одељење,</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ОЈ за вучу возова,</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ОЈ за кола,</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ОЈ за саобраћајно оперативне и транспортне послове,</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Станицу Панчево главна,</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Станицу Панчево Варош,</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Станицу Вршац,</w:t>
      </w:r>
    </w:p>
    <w:p w:rsidR="008D30D8" w:rsidRPr="00503C3A" w:rsidRDefault="00503C3A" w:rsidP="00503C3A">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503C3A">
        <w:rPr>
          <w:rFonts w:ascii="Arial" w:hAnsi="Arial" w:cs="Arial"/>
          <w:sz w:val="22"/>
          <w:szCs w:val="22"/>
        </w:rPr>
        <w:t>Станицу Зрењанин и</w:t>
      </w:r>
    </w:p>
    <w:p w:rsidR="008D30D8" w:rsidRPr="00503C3A" w:rsidRDefault="00503C3A" w:rsidP="00503C3A">
      <w:pPr>
        <w:pStyle w:val="ListParagraph"/>
        <w:spacing w:after="200"/>
        <w:ind w:left="0"/>
        <w:rPr>
          <w:rFonts w:ascii="Arial" w:hAnsi="Arial" w:cs="Arial"/>
          <w:sz w:val="22"/>
          <w:szCs w:val="22"/>
          <w:lang/>
        </w:rPr>
      </w:pPr>
      <w:r>
        <w:rPr>
          <w:rFonts w:ascii="Arial" w:hAnsi="Arial" w:cs="Arial"/>
          <w:sz w:val="22"/>
          <w:szCs w:val="22"/>
          <w:lang/>
        </w:rPr>
        <w:t xml:space="preserve">- </w:t>
      </w:r>
      <w:r w:rsidR="008D30D8" w:rsidRPr="00503C3A">
        <w:rPr>
          <w:rFonts w:ascii="Arial" w:hAnsi="Arial" w:cs="Arial"/>
          <w:sz w:val="22"/>
          <w:szCs w:val="22"/>
        </w:rPr>
        <w:t>Станицу Кикинда</w:t>
      </w:r>
    </w:p>
    <w:p w:rsidR="00593E85" w:rsidRPr="00593E85" w:rsidRDefault="008D30D8" w:rsidP="00593E85">
      <w:pPr>
        <w:rPr>
          <w:rFonts w:ascii="Arial" w:hAnsi="Arial" w:cs="Arial"/>
          <w:sz w:val="22"/>
          <w:szCs w:val="22"/>
          <w:lang/>
        </w:rPr>
      </w:pPr>
      <w:r w:rsidRPr="00593E85">
        <w:rPr>
          <w:rFonts w:ascii="Arial" w:hAnsi="Arial" w:cs="Arial"/>
          <w:sz w:val="22"/>
          <w:szCs w:val="22"/>
        </w:rPr>
        <w:t xml:space="preserve">Карго  Секција  Рума </w:t>
      </w:r>
    </w:p>
    <w:p w:rsidR="00593E85" w:rsidRPr="00593E85" w:rsidRDefault="00593E85" w:rsidP="00593E85">
      <w:pPr>
        <w:rPr>
          <w:rFonts w:ascii="Arial" w:hAnsi="Arial" w:cs="Arial"/>
          <w:sz w:val="22"/>
          <w:szCs w:val="22"/>
          <w:lang/>
        </w:rPr>
      </w:pPr>
    </w:p>
    <w:p w:rsidR="00593E85" w:rsidRDefault="00593E85" w:rsidP="00593E85">
      <w:pPr>
        <w:rPr>
          <w:rFonts w:ascii="Arial" w:hAnsi="Arial" w:cs="Arial"/>
          <w:sz w:val="22"/>
          <w:szCs w:val="22"/>
          <w:lang/>
        </w:rPr>
      </w:pPr>
      <w:r w:rsidRPr="00593E85">
        <w:rPr>
          <w:rFonts w:ascii="Arial" w:hAnsi="Arial" w:cs="Arial"/>
          <w:sz w:val="22"/>
          <w:szCs w:val="22"/>
          <w:lang/>
        </w:rPr>
        <w:t>Седиште:Рума</w:t>
      </w:r>
    </w:p>
    <w:p w:rsidR="008D30D8" w:rsidRPr="00593E85" w:rsidRDefault="00593E85" w:rsidP="00593E85">
      <w:pPr>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Логистичко-техничко одељење,</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ОЈ за вучу возова,</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Г</w:t>
      </w:r>
      <w:r w:rsidR="008D30D8" w:rsidRPr="00593E85">
        <w:rPr>
          <w:rFonts w:ascii="Arial" w:hAnsi="Arial" w:cs="Arial"/>
          <w:sz w:val="22"/>
          <w:szCs w:val="22"/>
        </w:rPr>
        <w:t>рупа за локомотиве,</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ОЈ за саобраћајно оперативне и транспортне послове,</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Станицу Рума</w:t>
      </w:r>
      <w:r w:rsidR="00BF1FD5">
        <w:rPr>
          <w:rFonts w:ascii="Arial" w:hAnsi="Arial" w:cs="Arial"/>
          <w:sz w:val="22"/>
          <w:szCs w:val="22"/>
          <w:lang/>
        </w:rPr>
        <w:t xml:space="preserve"> </w:t>
      </w:r>
      <w:r w:rsidR="00BF1FD5" w:rsidRPr="005F5183">
        <w:rPr>
          <w:rFonts w:ascii="Arial" w:hAnsi="Arial" w:cs="Arial"/>
          <w:sz w:val="22"/>
          <w:szCs w:val="22"/>
          <w:lang/>
        </w:rPr>
        <w:t>(ТО Сремска Митровица)</w:t>
      </w:r>
      <w:r w:rsidR="008D30D8" w:rsidRPr="005F5183">
        <w:rPr>
          <w:rFonts w:ascii="Arial" w:hAnsi="Arial" w:cs="Arial"/>
          <w:sz w:val="22"/>
          <w:szCs w:val="22"/>
        </w:rPr>
        <w:t>,</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Станицу Шид,</w:t>
      </w:r>
    </w:p>
    <w:p w:rsidR="008D30D8" w:rsidRPr="00593E85" w:rsidRDefault="00593E85" w:rsidP="00593E85">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593E85">
        <w:rPr>
          <w:rFonts w:ascii="Arial" w:hAnsi="Arial" w:cs="Arial"/>
          <w:sz w:val="22"/>
          <w:szCs w:val="22"/>
        </w:rPr>
        <w:t xml:space="preserve">Станицу Брасина и </w:t>
      </w:r>
    </w:p>
    <w:p w:rsidR="008D30D8" w:rsidRPr="00BF1FD5" w:rsidRDefault="00593E85" w:rsidP="00593E85">
      <w:pPr>
        <w:pStyle w:val="ListParagraph"/>
        <w:spacing w:after="200" w:line="276" w:lineRule="auto"/>
        <w:ind w:left="0"/>
        <w:rPr>
          <w:rFonts w:ascii="Arial" w:hAnsi="Arial" w:cs="Arial"/>
          <w:sz w:val="22"/>
          <w:szCs w:val="22"/>
          <w:lang/>
        </w:rPr>
      </w:pPr>
      <w:r>
        <w:rPr>
          <w:rFonts w:ascii="Arial" w:hAnsi="Arial" w:cs="Arial"/>
          <w:sz w:val="22"/>
          <w:szCs w:val="22"/>
          <w:lang/>
        </w:rPr>
        <w:t xml:space="preserve">- </w:t>
      </w:r>
      <w:r w:rsidR="008D30D8" w:rsidRPr="00593E85">
        <w:rPr>
          <w:rFonts w:ascii="Arial" w:hAnsi="Arial" w:cs="Arial"/>
          <w:sz w:val="22"/>
          <w:szCs w:val="22"/>
        </w:rPr>
        <w:t>Станицу Шабац</w:t>
      </w:r>
      <w:r w:rsidR="00BF1FD5">
        <w:rPr>
          <w:rFonts w:ascii="Arial" w:hAnsi="Arial" w:cs="Arial"/>
          <w:sz w:val="22"/>
          <w:szCs w:val="22"/>
          <w:lang/>
        </w:rPr>
        <w:t>.</w:t>
      </w:r>
    </w:p>
    <w:p w:rsidR="008D30D8" w:rsidRDefault="008D30D8" w:rsidP="008D30D8">
      <w:pPr>
        <w:ind w:left="90"/>
      </w:pPr>
    </w:p>
    <w:p w:rsidR="00FA2350" w:rsidRDefault="008D30D8" w:rsidP="00FA2350">
      <w:pPr>
        <w:ind w:left="90"/>
        <w:rPr>
          <w:rFonts w:ascii="Arial" w:hAnsi="Arial" w:cs="Arial"/>
          <w:sz w:val="22"/>
          <w:szCs w:val="22"/>
          <w:lang/>
        </w:rPr>
      </w:pPr>
      <w:r w:rsidRPr="00BA5353">
        <w:rPr>
          <w:rFonts w:ascii="Arial" w:hAnsi="Arial" w:cs="Arial"/>
          <w:sz w:val="22"/>
          <w:szCs w:val="22"/>
        </w:rPr>
        <w:t xml:space="preserve">Карго Секција Пожаревац </w:t>
      </w:r>
    </w:p>
    <w:p w:rsidR="00BA5353" w:rsidRPr="00BA5353" w:rsidRDefault="00BA5353" w:rsidP="00FA2350">
      <w:pPr>
        <w:ind w:left="90"/>
        <w:rPr>
          <w:rFonts w:ascii="Arial" w:hAnsi="Arial" w:cs="Arial"/>
          <w:sz w:val="22"/>
          <w:szCs w:val="22"/>
          <w:lang/>
        </w:rPr>
      </w:pPr>
    </w:p>
    <w:p w:rsidR="00FA2350" w:rsidRPr="00BA5353" w:rsidRDefault="00FA2350" w:rsidP="00FA2350">
      <w:pPr>
        <w:ind w:left="90"/>
        <w:rPr>
          <w:rFonts w:ascii="Arial" w:hAnsi="Arial" w:cs="Arial"/>
          <w:sz w:val="22"/>
          <w:szCs w:val="22"/>
          <w:lang/>
        </w:rPr>
      </w:pPr>
      <w:r w:rsidRPr="00BA5353">
        <w:rPr>
          <w:rFonts w:ascii="Arial" w:hAnsi="Arial" w:cs="Arial"/>
          <w:sz w:val="22"/>
          <w:szCs w:val="22"/>
          <w:lang/>
        </w:rPr>
        <w:t>Седиште: Пожаревац</w:t>
      </w:r>
    </w:p>
    <w:p w:rsidR="008D30D8" w:rsidRPr="00BA5353" w:rsidRDefault="00BA5353" w:rsidP="00BA5353">
      <w:pPr>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Логистичко-техничко одељење,</w:t>
      </w:r>
    </w:p>
    <w:p w:rsidR="008D30D8" w:rsidRPr="00BA5353" w:rsidRDefault="00BA5353"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ОЈ за вучу возова,</w:t>
      </w:r>
    </w:p>
    <w:p w:rsidR="008D30D8" w:rsidRPr="00BF1FD5" w:rsidRDefault="009210A1" w:rsidP="00FA2350">
      <w:pPr>
        <w:pStyle w:val="ListParagraph"/>
        <w:spacing w:after="200" w:line="276" w:lineRule="auto"/>
        <w:ind w:left="0"/>
        <w:rPr>
          <w:rFonts w:ascii="Arial" w:hAnsi="Arial" w:cs="Arial"/>
          <w:sz w:val="22"/>
          <w:szCs w:val="22"/>
          <w:lang/>
        </w:rPr>
      </w:pPr>
      <w:r>
        <w:rPr>
          <w:rFonts w:ascii="Arial" w:hAnsi="Arial" w:cs="Arial"/>
          <w:sz w:val="22"/>
          <w:szCs w:val="22"/>
          <w:lang/>
        </w:rPr>
        <w:t xml:space="preserve">- </w:t>
      </w:r>
      <w:r w:rsidR="008D30D8" w:rsidRPr="00BA5353">
        <w:rPr>
          <w:rFonts w:ascii="Arial" w:hAnsi="Arial" w:cs="Arial"/>
          <w:sz w:val="22"/>
          <w:szCs w:val="22"/>
        </w:rPr>
        <w:t>ОЈ за кола</w:t>
      </w:r>
      <w:r w:rsidR="00BF1FD5">
        <w:rPr>
          <w:rFonts w:ascii="Arial" w:hAnsi="Arial" w:cs="Arial"/>
          <w:sz w:val="22"/>
          <w:szCs w:val="22"/>
          <w:lang/>
        </w:rPr>
        <w:t>,</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ОЈ за кочиону опрему,</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ОЈ за саобраћајно оперативне и транспортне послове,</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Станицу Пожаревац,</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Станицу Радинац,</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Станицу Смедерево,</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Станицу Лапово Ранжирна</w:t>
      </w:r>
      <w:r w:rsidR="00BF1FD5">
        <w:rPr>
          <w:rFonts w:ascii="Arial" w:hAnsi="Arial" w:cs="Arial"/>
          <w:sz w:val="22"/>
          <w:szCs w:val="22"/>
          <w:lang/>
        </w:rPr>
        <w:t xml:space="preserve"> </w:t>
      </w:r>
      <w:r w:rsidR="00BF1FD5" w:rsidRPr="005F5183">
        <w:rPr>
          <w:rFonts w:ascii="Arial" w:hAnsi="Arial" w:cs="Arial"/>
          <w:sz w:val="22"/>
          <w:szCs w:val="22"/>
          <w:lang/>
        </w:rPr>
        <w:t>(ТО Велика Плана)</w:t>
      </w:r>
      <w:r w:rsidR="008D30D8" w:rsidRPr="005F5183">
        <w:rPr>
          <w:rFonts w:ascii="Arial" w:hAnsi="Arial" w:cs="Arial"/>
          <w:sz w:val="22"/>
          <w:szCs w:val="22"/>
        </w:rPr>
        <w:t>,</w:t>
      </w:r>
    </w:p>
    <w:p w:rsidR="008D30D8" w:rsidRPr="00BA5353" w:rsidRDefault="009210A1" w:rsidP="00FA2350">
      <w:pPr>
        <w:pStyle w:val="ListParagraph"/>
        <w:spacing w:after="200" w:line="276" w:lineRule="auto"/>
        <w:ind w:left="0"/>
        <w:rPr>
          <w:rFonts w:ascii="Arial" w:hAnsi="Arial" w:cs="Arial"/>
          <w:sz w:val="22"/>
          <w:szCs w:val="22"/>
        </w:rPr>
      </w:pPr>
      <w:r>
        <w:rPr>
          <w:rFonts w:ascii="Arial" w:hAnsi="Arial" w:cs="Arial"/>
          <w:sz w:val="22"/>
          <w:szCs w:val="22"/>
          <w:lang/>
        </w:rPr>
        <w:t xml:space="preserve">- </w:t>
      </w:r>
      <w:r w:rsidR="008D30D8" w:rsidRPr="00BA5353">
        <w:rPr>
          <w:rFonts w:ascii="Arial" w:hAnsi="Arial" w:cs="Arial"/>
          <w:sz w:val="22"/>
          <w:szCs w:val="22"/>
        </w:rPr>
        <w:t>Станицу Свилајнац и</w:t>
      </w:r>
    </w:p>
    <w:p w:rsidR="008D30D8" w:rsidRPr="00BF1FD5" w:rsidRDefault="009210A1" w:rsidP="00FA2350">
      <w:pPr>
        <w:pStyle w:val="ListParagraph"/>
        <w:spacing w:after="200" w:line="276" w:lineRule="auto"/>
        <w:ind w:left="0"/>
        <w:rPr>
          <w:rFonts w:ascii="Arial" w:hAnsi="Arial" w:cs="Arial"/>
          <w:sz w:val="22"/>
          <w:szCs w:val="22"/>
          <w:lang/>
        </w:rPr>
      </w:pPr>
      <w:r>
        <w:rPr>
          <w:rFonts w:ascii="Arial" w:hAnsi="Arial" w:cs="Arial"/>
          <w:sz w:val="22"/>
          <w:szCs w:val="22"/>
          <w:lang/>
        </w:rPr>
        <w:t xml:space="preserve">- </w:t>
      </w:r>
      <w:r w:rsidR="008D30D8" w:rsidRPr="00BA5353">
        <w:rPr>
          <w:rFonts w:ascii="Arial" w:hAnsi="Arial" w:cs="Arial"/>
          <w:sz w:val="22"/>
          <w:szCs w:val="22"/>
        </w:rPr>
        <w:t>Станицу Јагодина</w:t>
      </w:r>
      <w:r w:rsidR="00BF1FD5">
        <w:rPr>
          <w:rFonts w:ascii="Arial" w:hAnsi="Arial" w:cs="Arial"/>
          <w:sz w:val="22"/>
          <w:szCs w:val="22"/>
          <w:lang/>
        </w:rPr>
        <w:t xml:space="preserve"> (</w:t>
      </w:r>
      <w:r w:rsidR="0019228A" w:rsidRPr="005F5183">
        <w:rPr>
          <w:rFonts w:ascii="Arial" w:hAnsi="Arial" w:cs="Arial"/>
          <w:sz w:val="22"/>
          <w:szCs w:val="22"/>
          <w:lang/>
        </w:rPr>
        <w:t xml:space="preserve">ТО </w:t>
      </w:r>
      <w:r w:rsidR="00BF1FD5" w:rsidRPr="005F5183">
        <w:rPr>
          <w:rFonts w:ascii="Arial" w:hAnsi="Arial" w:cs="Arial"/>
          <w:sz w:val="22"/>
          <w:szCs w:val="22"/>
          <w:lang/>
        </w:rPr>
        <w:t>Параћин)</w:t>
      </w:r>
    </w:p>
    <w:p w:rsidR="009210A1" w:rsidRPr="001A1711" w:rsidRDefault="009210A1" w:rsidP="008D30D8">
      <w:pPr>
        <w:ind w:left="-90" w:firstLine="90"/>
        <w:rPr>
          <w:rFonts w:ascii="Arial" w:hAnsi="Arial" w:cs="Arial"/>
          <w:sz w:val="22"/>
          <w:szCs w:val="22"/>
          <w:lang/>
        </w:rPr>
      </w:pPr>
      <w:r>
        <w:rPr>
          <w:b/>
        </w:rPr>
        <w:t xml:space="preserve"> </w:t>
      </w:r>
      <w:r w:rsidR="008D30D8" w:rsidRPr="001A1711">
        <w:rPr>
          <w:rFonts w:ascii="Arial" w:hAnsi="Arial" w:cs="Arial"/>
          <w:sz w:val="22"/>
          <w:szCs w:val="22"/>
        </w:rPr>
        <w:t>Карго Секција Краљево</w:t>
      </w:r>
    </w:p>
    <w:p w:rsidR="008D30D8" w:rsidRPr="001A1711" w:rsidRDefault="008D30D8" w:rsidP="008D30D8">
      <w:pPr>
        <w:ind w:left="-90" w:firstLine="90"/>
        <w:rPr>
          <w:lang/>
        </w:rPr>
      </w:pPr>
      <w:r w:rsidRPr="001A1711">
        <w:t xml:space="preserve"> </w:t>
      </w:r>
    </w:p>
    <w:p w:rsidR="009210A1" w:rsidRPr="001A1711" w:rsidRDefault="009210A1" w:rsidP="009210A1">
      <w:pPr>
        <w:ind w:left="-90" w:firstLine="90"/>
        <w:jc w:val="both"/>
        <w:rPr>
          <w:rFonts w:ascii="Arial" w:hAnsi="Arial" w:cs="Arial"/>
          <w:sz w:val="22"/>
          <w:szCs w:val="22"/>
          <w:lang/>
        </w:rPr>
      </w:pPr>
      <w:r w:rsidRPr="001A1711">
        <w:rPr>
          <w:rFonts w:ascii="Arial" w:hAnsi="Arial" w:cs="Arial"/>
          <w:sz w:val="22"/>
          <w:szCs w:val="22"/>
          <w:lang/>
        </w:rPr>
        <w:t>Седиште:Краљево</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Логистичко-техничко одељење,</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вучу возова,</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енергетику,</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lastRenderedPageBreak/>
        <w:t xml:space="preserve">- </w:t>
      </w:r>
      <w:r w:rsidR="008D30D8" w:rsidRPr="009210A1">
        <w:rPr>
          <w:rFonts w:ascii="Arial" w:hAnsi="Arial" w:cs="Arial"/>
          <w:sz w:val="22"/>
          <w:szCs w:val="22"/>
        </w:rPr>
        <w:t>ОЈ за локомотиве,</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саобраћајно оперативне и транспортне послове,</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Станицу Краљево,</w:t>
      </w:r>
    </w:p>
    <w:p w:rsidR="008D30D8" w:rsidRPr="009210A1" w:rsidRDefault="009210A1" w:rsidP="009210A1">
      <w:pPr>
        <w:pStyle w:val="ListParagraph"/>
        <w:spacing w:after="200" w:line="276" w:lineRule="auto"/>
        <w:ind w:left="0"/>
        <w:jc w:val="both"/>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 xml:space="preserve">Станицу Крагујевац </w:t>
      </w:r>
      <w:r w:rsidR="0019228A" w:rsidRPr="005F5183">
        <w:rPr>
          <w:rFonts w:ascii="Arial" w:hAnsi="Arial" w:cs="Arial"/>
          <w:color w:val="000000"/>
          <w:sz w:val="22"/>
          <w:szCs w:val="22"/>
          <w:lang/>
        </w:rPr>
        <w:t>(ТО Крушевац)</w:t>
      </w:r>
      <w:r w:rsidR="0019228A">
        <w:rPr>
          <w:rFonts w:ascii="Arial" w:hAnsi="Arial" w:cs="Arial"/>
          <w:sz w:val="22"/>
          <w:szCs w:val="22"/>
          <w:lang/>
        </w:rPr>
        <w:t xml:space="preserve"> </w:t>
      </w:r>
      <w:r w:rsidR="008D30D8" w:rsidRPr="009210A1">
        <w:rPr>
          <w:rFonts w:ascii="Arial" w:hAnsi="Arial" w:cs="Arial"/>
          <w:sz w:val="22"/>
          <w:szCs w:val="22"/>
        </w:rPr>
        <w:t>и</w:t>
      </w:r>
    </w:p>
    <w:p w:rsidR="008D30D8" w:rsidRPr="0019228A" w:rsidRDefault="009210A1" w:rsidP="009210A1">
      <w:pPr>
        <w:pStyle w:val="ListParagraph"/>
        <w:spacing w:after="200" w:line="276" w:lineRule="auto"/>
        <w:ind w:left="0"/>
        <w:jc w:val="both"/>
        <w:rPr>
          <w:rFonts w:ascii="Arial" w:hAnsi="Arial" w:cs="Arial"/>
          <w:sz w:val="22"/>
          <w:szCs w:val="22"/>
          <w:lang/>
        </w:rPr>
      </w:pPr>
      <w:r>
        <w:rPr>
          <w:rFonts w:ascii="Arial" w:hAnsi="Arial" w:cs="Arial"/>
          <w:sz w:val="22"/>
          <w:szCs w:val="22"/>
          <w:lang/>
        </w:rPr>
        <w:t xml:space="preserve">- </w:t>
      </w:r>
      <w:r w:rsidR="008D30D8" w:rsidRPr="009210A1">
        <w:rPr>
          <w:rFonts w:ascii="Arial" w:hAnsi="Arial" w:cs="Arial"/>
          <w:sz w:val="22"/>
          <w:szCs w:val="22"/>
        </w:rPr>
        <w:t>Станицу Рашка</w:t>
      </w:r>
      <w:r w:rsidR="0019228A">
        <w:rPr>
          <w:rFonts w:ascii="Arial" w:hAnsi="Arial" w:cs="Arial"/>
          <w:sz w:val="22"/>
          <w:szCs w:val="22"/>
          <w:lang/>
        </w:rPr>
        <w:t>.</w:t>
      </w:r>
    </w:p>
    <w:p w:rsidR="009210A1" w:rsidRPr="001A1711" w:rsidRDefault="008D30D8" w:rsidP="009210A1">
      <w:pPr>
        <w:rPr>
          <w:rFonts w:ascii="Arial" w:hAnsi="Arial" w:cs="Arial"/>
          <w:sz w:val="22"/>
          <w:szCs w:val="22"/>
          <w:lang/>
        </w:rPr>
      </w:pPr>
      <w:r w:rsidRPr="001A1711">
        <w:rPr>
          <w:rFonts w:ascii="Arial" w:hAnsi="Arial" w:cs="Arial"/>
          <w:sz w:val="22"/>
          <w:szCs w:val="22"/>
        </w:rPr>
        <w:t xml:space="preserve">Карго Секција Ужице </w:t>
      </w:r>
    </w:p>
    <w:p w:rsidR="009210A1" w:rsidRPr="001A1711" w:rsidRDefault="009210A1" w:rsidP="009210A1">
      <w:pPr>
        <w:rPr>
          <w:rFonts w:ascii="Arial" w:hAnsi="Arial" w:cs="Arial"/>
          <w:sz w:val="22"/>
          <w:szCs w:val="22"/>
          <w:lang/>
        </w:rPr>
      </w:pPr>
    </w:p>
    <w:p w:rsidR="009210A1" w:rsidRPr="001A1711" w:rsidRDefault="009210A1" w:rsidP="009210A1">
      <w:pPr>
        <w:rPr>
          <w:sz w:val="22"/>
          <w:szCs w:val="22"/>
          <w:lang/>
        </w:rPr>
      </w:pPr>
      <w:r w:rsidRPr="001A1711">
        <w:rPr>
          <w:rFonts w:ascii="Arial" w:hAnsi="Arial" w:cs="Arial"/>
          <w:sz w:val="22"/>
          <w:szCs w:val="22"/>
          <w:lang/>
        </w:rPr>
        <w:t>Седиште:Ужице</w:t>
      </w:r>
    </w:p>
    <w:p w:rsidR="008D30D8" w:rsidRPr="009210A1" w:rsidRDefault="009210A1" w:rsidP="009210A1">
      <w:pPr>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Логистичко-техничко одељење,</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Ужице,</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Лајковац,</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вучу возова,</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кола,</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локомотиве,</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регенерацију резервних делова,</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ОЈ за саобраћајно оперативне и транспортне послове,</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Станицу Вреоци</w:t>
      </w:r>
      <w:r w:rsidR="0019228A">
        <w:rPr>
          <w:rFonts w:ascii="Arial" w:hAnsi="Arial" w:cs="Arial"/>
          <w:sz w:val="22"/>
          <w:szCs w:val="22"/>
          <w:lang/>
        </w:rPr>
        <w:t xml:space="preserve"> (</w:t>
      </w:r>
      <w:r w:rsidR="0019228A" w:rsidRPr="005F5183">
        <w:rPr>
          <w:rFonts w:ascii="Arial" w:hAnsi="Arial" w:cs="Arial"/>
          <w:sz w:val="22"/>
          <w:szCs w:val="22"/>
          <w:lang/>
        </w:rPr>
        <w:t>ТО Ваљево)</w:t>
      </w:r>
      <w:r w:rsidR="008D30D8" w:rsidRPr="005F5183">
        <w:rPr>
          <w:rFonts w:ascii="Arial" w:hAnsi="Arial" w:cs="Arial"/>
          <w:sz w:val="22"/>
          <w:szCs w:val="22"/>
        </w:rPr>
        <w:t>,</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Станицу Пожега,</w:t>
      </w:r>
    </w:p>
    <w:p w:rsidR="008D30D8" w:rsidRPr="009210A1" w:rsidRDefault="009210A1" w:rsidP="009210A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9210A1">
        <w:rPr>
          <w:rFonts w:ascii="Arial" w:hAnsi="Arial" w:cs="Arial"/>
          <w:sz w:val="22"/>
          <w:szCs w:val="22"/>
        </w:rPr>
        <w:t xml:space="preserve">Станицу Пријепоље теретна и </w:t>
      </w:r>
    </w:p>
    <w:p w:rsidR="008D30D8" w:rsidRPr="0019228A" w:rsidRDefault="009210A1" w:rsidP="009210A1">
      <w:pPr>
        <w:pStyle w:val="ListParagraph"/>
        <w:spacing w:after="200"/>
        <w:ind w:left="0"/>
        <w:rPr>
          <w:rFonts w:ascii="Arial" w:hAnsi="Arial" w:cs="Arial"/>
          <w:sz w:val="22"/>
          <w:szCs w:val="22"/>
          <w:lang/>
        </w:rPr>
      </w:pPr>
      <w:r>
        <w:rPr>
          <w:rFonts w:ascii="Arial" w:hAnsi="Arial" w:cs="Arial"/>
          <w:sz w:val="22"/>
          <w:szCs w:val="22"/>
          <w:lang/>
        </w:rPr>
        <w:t xml:space="preserve">- </w:t>
      </w:r>
      <w:r w:rsidR="008D30D8" w:rsidRPr="009210A1">
        <w:rPr>
          <w:rFonts w:ascii="Arial" w:hAnsi="Arial" w:cs="Arial"/>
          <w:sz w:val="22"/>
          <w:szCs w:val="22"/>
        </w:rPr>
        <w:t>Станицу Чачак</w:t>
      </w:r>
      <w:r w:rsidR="0019228A">
        <w:rPr>
          <w:rFonts w:ascii="Arial" w:hAnsi="Arial" w:cs="Arial"/>
          <w:sz w:val="22"/>
          <w:szCs w:val="22"/>
          <w:lang/>
        </w:rPr>
        <w:t>.</w:t>
      </w:r>
    </w:p>
    <w:p w:rsidR="008D30D8" w:rsidRPr="00A8097F" w:rsidRDefault="008D30D8" w:rsidP="008D30D8">
      <w:pPr>
        <w:pStyle w:val="ListParagraph"/>
        <w:ind w:left="360"/>
      </w:pPr>
    </w:p>
    <w:p w:rsidR="008D30D8" w:rsidRDefault="008D30D8" w:rsidP="001A1711">
      <w:pPr>
        <w:pStyle w:val="ListParagraph"/>
        <w:ind w:left="0"/>
        <w:rPr>
          <w:rFonts w:ascii="Arial" w:hAnsi="Arial" w:cs="Arial"/>
          <w:sz w:val="22"/>
          <w:szCs w:val="22"/>
          <w:lang/>
        </w:rPr>
      </w:pPr>
      <w:r w:rsidRPr="001A1711">
        <w:rPr>
          <w:rFonts w:ascii="Arial" w:hAnsi="Arial" w:cs="Arial"/>
          <w:sz w:val="22"/>
          <w:szCs w:val="22"/>
        </w:rPr>
        <w:t>Карго Секција Зајечар</w:t>
      </w:r>
    </w:p>
    <w:p w:rsidR="001A1711" w:rsidRPr="001A1711" w:rsidRDefault="001A1711" w:rsidP="001A1711">
      <w:pPr>
        <w:pStyle w:val="ListParagraph"/>
        <w:ind w:left="0"/>
        <w:rPr>
          <w:rFonts w:ascii="Arial" w:hAnsi="Arial" w:cs="Arial"/>
          <w:sz w:val="22"/>
          <w:szCs w:val="22"/>
          <w:lang/>
        </w:rPr>
      </w:pPr>
    </w:p>
    <w:p w:rsidR="001A1711" w:rsidRPr="001A1711" w:rsidRDefault="001A1711" w:rsidP="001A1711">
      <w:pPr>
        <w:pStyle w:val="ListParagraph"/>
        <w:ind w:left="0"/>
        <w:rPr>
          <w:rFonts w:ascii="Arial" w:hAnsi="Arial" w:cs="Arial"/>
          <w:sz w:val="22"/>
          <w:szCs w:val="22"/>
          <w:lang/>
        </w:rPr>
      </w:pPr>
      <w:r w:rsidRPr="001A1711">
        <w:rPr>
          <w:rFonts w:ascii="Arial" w:hAnsi="Arial" w:cs="Arial"/>
          <w:sz w:val="22"/>
          <w:szCs w:val="22"/>
          <w:lang/>
        </w:rPr>
        <w:t>Седиште:Зајечар</w:t>
      </w:r>
    </w:p>
    <w:p w:rsidR="008D30D8" w:rsidRPr="00A8097F" w:rsidRDefault="008D30D8" w:rsidP="008D30D8">
      <w:pPr>
        <w:pStyle w:val="ListParagraph"/>
        <w:ind w:left="360"/>
      </w:pPr>
    </w:p>
    <w:p w:rsidR="008D30D8" w:rsidRPr="001A1711" w:rsidRDefault="001A1711" w:rsidP="001A171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1A1711">
        <w:rPr>
          <w:rFonts w:ascii="Arial" w:hAnsi="Arial" w:cs="Arial"/>
          <w:sz w:val="22"/>
          <w:szCs w:val="22"/>
        </w:rPr>
        <w:t>Логистичко-техничко одељење,</w:t>
      </w:r>
    </w:p>
    <w:p w:rsidR="008D30D8" w:rsidRPr="001A1711" w:rsidRDefault="001A1711" w:rsidP="001A171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1A1711">
        <w:rPr>
          <w:rFonts w:ascii="Arial" w:hAnsi="Arial" w:cs="Arial"/>
          <w:sz w:val="22"/>
          <w:szCs w:val="22"/>
        </w:rPr>
        <w:t>ОЈ за вучу возова,</w:t>
      </w:r>
    </w:p>
    <w:p w:rsidR="008D30D8" w:rsidRPr="001A1711" w:rsidRDefault="001A1711" w:rsidP="001A171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1A1711">
        <w:rPr>
          <w:rFonts w:ascii="Arial" w:hAnsi="Arial" w:cs="Arial"/>
          <w:sz w:val="22"/>
          <w:szCs w:val="22"/>
        </w:rPr>
        <w:t>ОЈ за саобраћајно оперативне и транспортне послове,</w:t>
      </w:r>
    </w:p>
    <w:p w:rsidR="008D30D8" w:rsidRPr="001A1711" w:rsidRDefault="001A1711" w:rsidP="001A1711">
      <w:pPr>
        <w:pStyle w:val="ListParagraph"/>
        <w:spacing w:after="200"/>
        <w:ind w:left="0"/>
        <w:rPr>
          <w:rFonts w:ascii="Arial" w:hAnsi="Arial" w:cs="Arial"/>
          <w:sz w:val="22"/>
          <w:szCs w:val="22"/>
        </w:rPr>
      </w:pPr>
      <w:r>
        <w:rPr>
          <w:rFonts w:ascii="Arial" w:hAnsi="Arial" w:cs="Arial"/>
          <w:sz w:val="22"/>
          <w:szCs w:val="22"/>
          <w:lang/>
        </w:rPr>
        <w:t xml:space="preserve">- </w:t>
      </w:r>
      <w:r w:rsidR="008D30D8" w:rsidRPr="001A1711">
        <w:rPr>
          <w:rFonts w:ascii="Arial" w:hAnsi="Arial" w:cs="Arial"/>
          <w:sz w:val="22"/>
          <w:szCs w:val="22"/>
        </w:rPr>
        <w:t>Станицу Прахово Пристаниште и</w:t>
      </w:r>
    </w:p>
    <w:p w:rsidR="008D30D8" w:rsidRPr="001C5550" w:rsidRDefault="001A1711" w:rsidP="001A1711">
      <w:pPr>
        <w:pStyle w:val="ListParagraph"/>
        <w:spacing w:after="200"/>
        <w:ind w:left="0"/>
        <w:rPr>
          <w:color w:val="FF0000"/>
          <w:lang/>
        </w:rPr>
      </w:pPr>
      <w:r>
        <w:rPr>
          <w:rFonts w:ascii="Arial" w:hAnsi="Arial" w:cs="Arial"/>
          <w:sz w:val="22"/>
          <w:szCs w:val="22"/>
          <w:lang/>
        </w:rPr>
        <w:t xml:space="preserve">- </w:t>
      </w:r>
      <w:r w:rsidR="008D30D8" w:rsidRPr="001A1711">
        <w:rPr>
          <w:rFonts w:ascii="Arial" w:hAnsi="Arial" w:cs="Arial"/>
          <w:sz w:val="22"/>
          <w:szCs w:val="22"/>
        </w:rPr>
        <w:t>Станицу Бор Теретна</w:t>
      </w:r>
      <w:r w:rsidR="001C5550">
        <w:rPr>
          <w:rFonts w:ascii="Arial" w:hAnsi="Arial" w:cs="Arial"/>
          <w:sz w:val="22"/>
          <w:szCs w:val="22"/>
          <w:lang/>
        </w:rPr>
        <w:t xml:space="preserve"> </w:t>
      </w:r>
      <w:r w:rsidR="001C5550" w:rsidRPr="005F5183">
        <w:rPr>
          <w:rFonts w:ascii="Arial" w:hAnsi="Arial" w:cs="Arial"/>
          <w:color w:val="000000"/>
          <w:sz w:val="22"/>
          <w:szCs w:val="22"/>
          <w:lang/>
        </w:rPr>
        <w:t>(ТО Зајечар)</w:t>
      </w:r>
      <w:r w:rsidR="0019228A" w:rsidRPr="005F5183">
        <w:rPr>
          <w:rFonts w:ascii="Arial" w:hAnsi="Arial" w:cs="Arial"/>
          <w:color w:val="000000"/>
          <w:sz w:val="22"/>
          <w:szCs w:val="22"/>
          <w:lang/>
        </w:rPr>
        <w:t>.</w:t>
      </w:r>
    </w:p>
    <w:p w:rsidR="008D30D8" w:rsidRDefault="008D30D8">
      <w:pPr>
        <w:pStyle w:val="BodyText"/>
        <w:numPr>
          <w:ilvl w:val="1"/>
          <w:numId w:val="0"/>
        </w:numPr>
        <w:tabs>
          <w:tab w:val="num" w:pos="1140"/>
        </w:tabs>
        <w:ind w:left="1140" w:hanging="420"/>
        <w:rPr>
          <w:rFonts w:ascii="Arial" w:hAnsi="Arial" w:cs="Arial"/>
          <w:b/>
          <w:bCs/>
          <w:sz w:val="22"/>
          <w:szCs w:val="22"/>
          <w:lang/>
        </w:rPr>
      </w:pPr>
    </w:p>
    <w:p w:rsidR="000735F3" w:rsidRPr="000F6BA7" w:rsidRDefault="000735F3" w:rsidP="00C64CBE">
      <w:pPr>
        <w:pStyle w:val="BodyText"/>
        <w:numPr>
          <w:ilvl w:val="1"/>
          <w:numId w:val="0"/>
        </w:numPr>
        <w:tabs>
          <w:tab w:val="num" w:pos="1140"/>
        </w:tabs>
        <w:ind w:left="1140" w:hanging="1140"/>
        <w:rPr>
          <w:rFonts w:ascii="Arial" w:hAnsi="Arial" w:cs="Arial"/>
          <w:b/>
          <w:bCs/>
          <w:sz w:val="22"/>
          <w:szCs w:val="22"/>
        </w:rPr>
      </w:pPr>
      <w:r w:rsidRPr="000F6BA7">
        <w:rPr>
          <w:rFonts w:ascii="Arial" w:hAnsi="Arial" w:cs="Arial"/>
          <w:b/>
          <w:bCs/>
          <w:sz w:val="22"/>
          <w:szCs w:val="22"/>
        </w:rPr>
        <w:t>Сектор за финансијско-рачуноводствене послове</w:t>
      </w:r>
      <w:r w:rsidR="0096300A" w:rsidRPr="000F6BA7">
        <w:rPr>
          <w:rFonts w:ascii="Arial" w:hAnsi="Arial" w:cs="Arial"/>
          <w:b/>
          <w:bCs/>
          <w:sz w:val="22"/>
          <w:szCs w:val="22"/>
        </w:rPr>
        <w:t xml:space="preserve"> и план</w:t>
      </w:r>
    </w:p>
    <w:p w:rsidR="000735F3" w:rsidRPr="0050776B" w:rsidRDefault="000735F3">
      <w:pPr>
        <w:pStyle w:val="BodyText"/>
        <w:rPr>
          <w:rFonts w:ascii="Arial" w:hAnsi="Arial" w:cs="Arial"/>
          <w:b/>
          <w:bCs/>
          <w:sz w:val="22"/>
          <w:szCs w:val="22"/>
        </w:rPr>
      </w:pPr>
    </w:p>
    <w:p w:rsidR="000735F3" w:rsidRDefault="00242CC3" w:rsidP="00242CC3">
      <w:pPr>
        <w:pStyle w:val="BodyText"/>
        <w:jc w:val="center"/>
        <w:rPr>
          <w:rFonts w:ascii="Arial" w:hAnsi="Arial" w:cs="Arial"/>
          <w:b/>
          <w:bCs/>
          <w:sz w:val="22"/>
          <w:szCs w:val="22"/>
        </w:rPr>
      </w:pPr>
      <w:r w:rsidRPr="00242CC3">
        <w:rPr>
          <w:rFonts w:ascii="Arial" w:hAnsi="Arial" w:cs="Arial"/>
          <w:b/>
          <w:bCs/>
          <w:sz w:val="22"/>
          <w:szCs w:val="22"/>
        </w:rPr>
        <w:t>Чла</w:t>
      </w:r>
      <w:r w:rsidR="00A44F61">
        <w:rPr>
          <w:rFonts w:ascii="Arial" w:hAnsi="Arial" w:cs="Arial"/>
          <w:b/>
          <w:bCs/>
          <w:sz w:val="22"/>
          <w:szCs w:val="22"/>
        </w:rPr>
        <w:t>н 17</w:t>
      </w:r>
      <w:r w:rsidRPr="00242CC3">
        <w:rPr>
          <w:rFonts w:ascii="Arial" w:hAnsi="Arial" w:cs="Arial"/>
          <w:b/>
          <w:bCs/>
          <w:sz w:val="22"/>
          <w:szCs w:val="22"/>
        </w:rPr>
        <w:t>.</w:t>
      </w:r>
    </w:p>
    <w:p w:rsidR="007756F0" w:rsidRPr="0050776B" w:rsidRDefault="007756F0" w:rsidP="007756F0">
      <w:pPr>
        <w:jc w:val="both"/>
        <w:rPr>
          <w:rFonts w:ascii="Arial" w:hAnsi="Arial" w:cs="Arial"/>
          <w:color w:val="000000"/>
          <w:sz w:val="22"/>
          <w:szCs w:val="22"/>
          <w:lang w:val="sr-Cyrl-CS"/>
        </w:rPr>
      </w:pPr>
      <w:r w:rsidRPr="0050776B">
        <w:rPr>
          <w:rFonts w:ascii="Arial" w:hAnsi="Arial" w:cs="Arial"/>
          <w:color w:val="000000"/>
          <w:sz w:val="22"/>
          <w:szCs w:val="22"/>
          <w:lang w:val="sr-Cyrl-CS"/>
        </w:rPr>
        <w:t xml:space="preserve">У Сектору за финансијско-рачуноводствене послове и план обављају се следећи послови: </w:t>
      </w:r>
    </w:p>
    <w:p w:rsidR="007756F0" w:rsidRPr="0050776B" w:rsidRDefault="007756F0" w:rsidP="007756F0">
      <w:pPr>
        <w:jc w:val="both"/>
        <w:rPr>
          <w:rFonts w:ascii="Arial" w:hAnsi="Arial" w:cs="Arial"/>
          <w:color w:val="000000"/>
          <w:sz w:val="22"/>
          <w:szCs w:val="22"/>
          <w:lang w:val="sr-Cyrl-CS"/>
        </w:rPr>
      </w:pPr>
      <w:r w:rsidRPr="0050776B">
        <w:rPr>
          <w:rFonts w:ascii="Arial" w:hAnsi="Arial" w:cs="Arial"/>
          <w:color w:val="000000"/>
          <w:sz w:val="22"/>
          <w:szCs w:val="22"/>
          <w:lang w:val="sr-Cyrl-CS"/>
        </w:rPr>
        <w:t>Финансијски послови: обрачун зарада и осталих примања; послови финансирања инвестиција; послови повлачења и отплате дугорочних кредита и зајмова; послови са међународним финансијским институцијама и учешће на преговорима и у изради уговора; послови са пословним банкама у земљи и иностранству; послови контокрентних обрачуна са страним железничким управама; послови на изради железничких курсних листа; послови по основу централног обрачуна са страним шпедитерима; послови финансирања текуће репродукције; послови наплате и реализације иструмената безготовинског плаћања по свим основама на нивоу Друштва; праћења расположивих финансијских средстава и текуће ликвидности; праћење пореза и царина; остали послови из домена финансијске функције.</w:t>
      </w:r>
    </w:p>
    <w:p w:rsidR="007756F0" w:rsidRPr="0050776B" w:rsidRDefault="007756F0" w:rsidP="007756F0">
      <w:pPr>
        <w:ind w:left="1440"/>
        <w:jc w:val="both"/>
        <w:rPr>
          <w:rFonts w:ascii="Arial" w:hAnsi="Arial" w:cs="Arial"/>
          <w:b/>
          <w:color w:val="000000"/>
          <w:sz w:val="22"/>
          <w:szCs w:val="22"/>
          <w:lang w:val="sr-Cyrl-CS"/>
        </w:rPr>
      </w:pPr>
    </w:p>
    <w:p w:rsidR="007756F0" w:rsidRPr="0050776B" w:rsidRDefault="007756F0" w:rsidP="007756F0">
      <w:pPr>
        <w:jc w:val="both"/>
        <w:rPr>
          <w:rFonts w:ascii="Arial" w:hAnsi="Arial" w:cs="Arial"/>
          <w:color w:val="000000"/>
          <w:sz w:val="22"/>
          <w:szCs w:val="22"/>
          <w:lang w:val="sr-Cyrl-CS"/>
        </w:rPr>
      </w:pPr>
      <w:r w:rsidRPr="0050776B">
        <w:rPr>
          <w:rFonts w:ascii="Arial" w:hAnsi="Arial" w:cs="Arial"/>
          <w:color w:val="000000"/>
          <w:sz w:val="22"/>
          <w:szCs w:val="22"/>
          <w:lang w:val="sr-Cyrl-CS"/>
        </w:rPr>
        <w:t>Рачуноводствени послови</w:t>
      </w:r>
      <w:r w:rsidRPr="0050776B">
        <w:rPr>
          <w:rFonts w:ascii="Arial" w:hAnsi="Arial" w:cs="Arial"/>
          <w:i/>
          <w:color w:val="000000"/>
          <w:sz w:val="22"/>
          <w:szCs w:val="22"/>
          <w:lang w:val="sr-Cyrl-CS"/>
        </w:rPr>
        <w:t xml:space="preserve">: </w:t>
      </w:r>
      <w:r w:rsidRPr="0050776B">
        <w:rPr>
          <w:rFonts w:ascii="Arial" w:hAnsi="Arial" w:cs="Arial"/>
          <w:color w:val="000000"/>
          <w:sz w:val="22"/>
          <w:szCs w:val="22"/>
          <w:lang w:val="sr-Cyrl-CS"/>
        </w:rPr>
        <w:t xml:space="preserve">послови рачуноводственог извештавања и информисања у складу са нациналном и међународном регулативом; састављање и достављање финансијских извештаја за </w:t>
      </w:r>
      <w:r w:rsidR="006D736F">
        <w:rPr>
          <w:rFonts w:ascii="Arial" w:hAnsi="Arial" w:cs="Arial"/>
          <w:color w:val="000000"/>
          <w:sz w:val="22"/>
          <w:szCs w:val="22"/>
          <w:lang w:val="sr-Cyrl-CS"/>
        </w:rPr>
        <w:t>Друштво</w:t>
      </w:r>
      <w:r w:rsidRPr="0050776B">
        <w:rPr>
          <w:rFonts w:ascii="Arial" w:hAnsi="Arial" w:cs="Arial"/>
          <w:color w:val="000000"/>
          <w:sz w:val="22"/>
          <w:szCs w:val="22"/>
          <w:lang w:val="sr-Cyrl-CS"/>
        </w:rPr>
        <w:t xml:space="preserve">; састављање и достављање консолидованог финансијског извештаја; послови везани за ревизију појединачних и консолидованих финансијских извештаја; послови финансијског рачуноводства; послови рачуноводства некретнина, постројења и опреме; послови рачуноводства кредита и инвестиција; послови рачуноводства трошкова по сегментима и фактурисање за </w:t>
      </w:r>
      <w:r w:rsidR="00A603C9">
        <w:rPr>
          <w:rFonts w:ascii="Arial" w:hAnsi="Arial" w:cs="Arial"/>
          <w:color w:val="000000"/>
          <w:sz w:val="22"/>
          <w:szCs w:val="22"/>
          <w:lang w:val="sr-Cyrl-CS"/>
        </w:rPr>
        <w:t>Друштво</w:t>
      </w:r>
      <w:r w:rsidRPr="0050776B">
        <w:rPr>
          <w:rFonts w:ascii="Arial" w:hAnsi="Arial" w:cs="Arial"/>
          <w:color w:val="000000"/>
          <w:sz w:val="22"/>
          <w:szCs w:val="22"/>
          <w:lang w:val="sr-Cyrl-CS"/>
        </w:rPr>
        <w:t xml:space="preserve">; послови рачуноводства залиха; послови рачуноводственог надзора и контрола; послови вођења </w:t>
      </w:r>
      <w:r w:rsidRPr="0050776B">
        <w:rPr>
          <w:rFonts w:ascii="Arial" w:hAnsi="Arial" w:cs="Arial"/>
          <w:color w:val="000000"/>
          <w:sz w:val="22"/>
          <w:szCs w:val="22"/>
          <w:lang w:val="sr-Cyrl-CS"/>
        </w:rPr>
        <w:lastRenderedPageBreak/>
        <w:t xml:space="preserve">главних и помоћних књига и евиденција; послови обрачуна свих пореза за </w:t>
      </w:r>
      <w:r w:rsidR="006D736F">
        <w:rPr>
          <w:rFonts w:ascii="Arial" w:hAnsi="Arial" w:cs="Arial"/>
          <w:color w:val="000000"/>
          <w:sz w:val="22"/>
          <w:szCs w:val="22"/>
          <w:lang w:val="sr-Cyrl-CS"/>
        </w:rPr>
        <w:t>Друштво</w:t>
      </w:r>
      <w:r w:rsidRPr="0050776B">
        <w:rPr>
          <w:rFonts w:ascii="Arial" w:hAnsi="Arial" w:cs="Arial"/>
          <w:color w:val="000000"/>
          <w:sz w:val="22"/>
          <w:szCs w:val="22"/>
          <w:lang w:val="sr-Cyrl-CS"/>
        </w:rPr>
        <w:t xml:space="preserve"> остали послови из домена рачуноводствене функције.</w:t>
      </w:r>
    </w:p>
    <w:p w:rsidR="007756F0" w:rsidRPr="0050776B" w:rsidRDefault="007756F0" w:rsidP="007756F0">
      <w:pPr>
        <w:jc w:val="both"/>
        <w:rPr>
          <w:rFonts w:ascii="Arial" w:hAnsi="Arial" w:cs="Arial"/>
          <w:color w:val="000000"/>
          <w:sz w:val="22"/>
          <w:szCs w:val="22"/>
          <w:lang w:val="sr-Cyrl-CS"/>
        </w:rPr>
      </w:pPr>
    </w:p>
    <w:p w:rsidR="007756F0" w:rsidRPr="0050776B" w:rsidRDefault="007756F0" w:rsidP="007756F0">
      <w:pPr>
        <w:jc w:val="both"/>
        <w:rPr>
          <w:rFonts w:ascii="Arial" w:hAnsi="Arial" w:cs="Arial"/>
          <w:color w:val="000000"/>
          <w:sz w:val="22"/>
          <w:szCs w:val="22"/>
          <w:lang w:val="sr-Cyrl-CS"/>
        </w:rPr>
      </w:pPr>
      <w:r w:rsidRPr="00865D65">
        <w:rPr>
          <w:rFonts w:ascii="Arial" w:hAnsi="Arial" w:cs="Arial"/>
          <w:color w:val="000000"/>
          <w:sz w:val="22"/>
          <w:szCs w:val="22"/>
          <w:lang w:val="sr-Cyrl-CS"/>
        </w:rPr>
        <w:t xml:space="preserve">Финансијско-рачуноводствена функција Друштва је децентрализована и организована на: нивоу Друштва као целине са седиштем у Београду, нивоу </w:t>
      </w:r>
      <w:r w:rsidR="001A1711" w:rsidRPr="00865D65">
        <w:rPr>
          <w:rFonts w:ascii="Arial" w:hAnsi="Arial" w:cs="Arial"/>
          <w:color w:val="000000"/>
          <w:sz w:val="22"/>
          <w:szCs w:val="22"/>
          <w:lang w:val="sr-Cyrl-CS"/>
        </w:rPr>
        <w:t>секција и карго секција</w:t>
      </w:r>
      <w:r w:rsidRPr="00865D65">
        <w:rPr>
          <w:rFonts w:ascii="Arial" w:hAnsi="Arial" w:cs="Arial"/>
          <w:color w:val="000000"/>
          <w:sz w:val="22"/>
          <w:szCs w:val="22"/>
          <w:lang w:val="sr-Cyrl-CS"/>
        </w:rPr>
        <w:t xml:space="preserve"> територијално размештених према седиштима секција</w:t>
      </w:r>
      <w:r w:rsidR="00AC2FAD" w:rsidRPr="00865D65">
        <w:rPr>
          <w:rFonts w:ascii="Arial" w:hAnsi="Arial" w:cs="Arial"/>
          <w:color w:val="000000"/>
          <w:sz w:val="22"/>
          <w:szCs w:val="22"/>
          <w:lang w:val="sr-Cyrl-CS"/>
        </w:rPr>
        <w:t xml:space="preserve"> и карго секција</w:t>
      </w:r>
      <w:r w:rsidRPr="00865D65">
        <w:rPr>
          <w:rFonts w:ascii="Arial" w:hAnsi="Arial" w:cs="Arial"/>
          <w:color w:val="000000"/>
          <w:sz w:val="22"/>
          <w:szCs w:val="22"/>
          <w:lang w:val="sr-Cyrl-CS"/>
        </w:rPr>
        <w:t>.</w:t>
      </w:r>
    </w:p>
    <w:p w:rsidR="007756F0" w:rsidRPr="0050776B" w:rsidRDefault="007756F0" w:rsidP="007756F0">
      <w:pPr>
        <w:jc w:val="both"/>
        <w:rPr>
          <w:rFonts w:ascii="Arial" w:hAnsi="Arial" w:cs="Arial"/>
          <w:sz w:val="22"/>
          <w:szCs w:val="22"/>
          <w:lang w:val="sr-Cyrl-CS"/>
        </w:rPr>
      </w:pPr>
    </w:p>
    <w:p w:rsidR="007756F0" w:rsidRPr="0050776B" w:rsidRDefault="007756F0" w:rsidP="007756F0">
      <w:pPr>
        <w:jc w:val="both"/>
        <w:rPr>
          <w:rFonts w:ascii="Arial" w:hAnsi="Arial" w:cs="Arial"/>
          <w:sz w:val="22"/>
          <w:szCs w:val="22"/>
          <w:lang w:val="sr-Cyrl-CS"/>
        </w:rPr>
      </w:pPr>
      <w:r w:rsidRPr="0050776B">
        <w:rPr>
          <w:rFonts w:ascii="Arial" w:hAnsi="Arial" w:cs="Arial"/>
          <w:sz w:val="22"/>
          <w:szCs w:val="22"/>
          <w:lang w:val="sr-Cyrl-CS"/>
        </w:rPr>
        <w:t>Оделења за план и анализу</w:t>
      </w:r>
      <w:r w:rsidR="00865D65">
        <w:rPr>
          <w:rFonts w:ascii="Arial" w:hAnsi="Arial" w:cs="Arial"/>
          <w:sz w:val="22"/>
          <w:szCs w:val="22"/>
          <w:lang w:val="sr-Cyrl-CS"/>
        </w:rPr>
        <w:t xml:space="preserve"> и праћење реализације плана</w:t>
      </w:r>
      <w:r w:rsidRPr="0050776B">
        <w:rPr>
          <w:rFonts w:ascii="Arial" w:hAnsi="Arial" w:cs="Arial"/>
          <w:sz w:val="22"/>
          <w:szCs w:val="22"/>
          <w:lang w:val="sr-Cyrl-CS"/>
        </w:rPr>
        <w:t xml:space="preserve"> обављају следеће послове: израда годишњих и вишегодишњих планова Друштва, учешће у изради планова организационих делова Друштва и усклађивање парцијалних циљева и планова са глобалним циљевима и планом Друштва; послови праћења реализације постављених планских оквира и циљева, израда кварталних и годишњег извештаја о пословању и анализа извршења финансијског плана; израда економско-финансијских анализа и информација, статистичка обрада показатеља о стању и коришћењу капацитета, обиму и структури рада, о финансијским и другим пословним резултатима, као и други послови.</w:t>
      </w:r>
    </w:p>
    <w:p w:rsidR="007756F0" w:rsidRPr="0050776B" w:rsidRDefault="007756F0" w:rsidP="007756F0">
      <w:pPr>
        <w:jc w:val="both"/>
        <w:rPr>
          <w:rFonts w:ascii="Arial" w:hAnsi="Arial" w:cs="Arial"/>
          <w:sz w:val="22"/>
          <w:szCs w:val="22"/>
          <w:lang w:val="sr-Cyrl-CS"/>
        </w:rPr>
      </w:pPr>
    </w:p>
    <w:p w:rsidR="007756F0" w:rsidRPr="0050776B" w:rsidRDefault="007756F0" w:rsidP="007756F0">
      <w:pPr>
        <w:autoSpaceDE w:val="0"/>
        <w:autoSpaceDN w:val="0"/>
        <w:adjustRightInd w:val="0"/>
        <w:jc w:val="both"/>
        <w:rPr>
          <w:rFonts w:ascii="Arial" w:hAnsi="Arial" w:cs="Arial"/>
          <w:sz w:val="22"/>
          <w:szCs w:val="22"/>
          <w:lang w:val="sr-Cyrl-CS"/>
        </w:rPr>
      </w:pPr>
      <w:r w:rsidRPr="0050776B">
        <w:rPr>
          <w:rFonts w:ascii="Arial" w:hAnsi="Arial" w:cs="Arial"/>
          <w:sz w:val="22"/>
          <w:szCs w:val="22"/>
          <w:lang w:val="sr-Cyrl-CS"/>
        </w:rPr>
        <w:t>Одељење за попис  у току године врши редован попис имовине и  обавеза. Имовина која је предмет пописа обухвата: нематеријална улагања, некретнине, инвестиционе некретнине, постројења, опрему, залихе материјала,  робу, стална средства намењена продаји и средства пословања које се обуставља, финансијске пласмане и потраживања и готовинске еквиваленте и готовину.</w:t>
      </w:r>
    </w:p>
    <w:p w:rsidR="007756F0" w:rsidRPr="0050776B" w:rsidRDefault="007756F0" w:rsidP="007756F0">
      <w:pPr>
        <w:autoSpaceDE w:val="0"/>
        <w:autoSpaceDN w:val="0"/>
        <w:adjustRightInd w:val="0"/>
        <w:jc w:val="both"/>
        <w:rPr>
          <w:rFonts w:ascii="Arial" w:hAnsi="Arial" w:cs="Arial"/>
          <w:sz w:val="22"/>
          <w:szCs w:val="22"/>
          <w:lang w:val="sr-Cyrl-CS"/>
        </w:rPr>
      </w:pPr>
    </w:p>
    <w:p w:rsidR="007756F0" w:rsidRPr="0050776B" w:rsidRDefault="007756F0" w:rsidP="007756F0">
      <w:pPr>
        <w:autoSpaceDE w:val="0"/>
        <w:autoSpaceDN w:val="0"/>
        <w:adjustRightInd w:val="0"/>
        <w:jc w:val="both"/>
        <w:rPr>
          <w:rFonts w:ascii="Arial" w:hAnsi="Arial" w:cs="Arial"/>
          <w:sz w:val="22"/>
          <w:szCs w:val="22"/>
          <w:lang w:val="sr-Cyrl-CS"/>
        </w:rPr>
      </w:pPr>
      <w:r w:rsidRPr="0050776B">
        <w:rPr>
          <w:rFonts w:ascii="Arial" w:hAnsi="Arial" w:cs="Arial"/>
          <w:sz w:val="22"/>
          <w:szCs w:val="22"/>
          <w:lang w:val="sr-Cyrl-CS"/>
        </w:rPr>
        <w:t>Обавезе које су предмет пописа јесу дугорочне и краткорочне обавезе. Пописне комисије врше попис и усклађивање стања и приликом примопредаје дужности рачунополагача, статусне промене, промене правне форме, односно и у другим случајевима предвиђеним законом (ванредни пописи).</w:t>
      </w:r>
    </w:p>
    <w:p w:rsidR="000255F8" w:rsidRDefault="000255F8" w:rsidP="007756F0">
      <w:pPr>
        <w:autoSpaceDE w:val="0"/>
        <w:autoSpaceDN w:val="0"/>
        <w:adjustRightInd w:val="0"/>
        <w:jc w:val="both"/>
        <w:rPr>
          <w:rFonts w:ascii="Arial" w:hAnsi="Arial" w:cs="Arial"/>
          <w:sz w:val="22"/>
          <w:szCs w:val="22"/>
          <w:lang w:val="en-US"/>
        </w:rPr>
      </w:pPr>
    </w:p>
    <w:p w:rsidR="007756F0" w:rsidRPr="0050776B" w:rsidRDefault="007756F0" w:rsidP="007756F0">
      <w:pPr>
        <w:autoSpaceDE w:val="0"/>
        <w:autoSpaceDN w:val="0"/>
        <w:adjustRightInd w:val="0"/>
        <w:jc w:val="both"/>
        <w:rPr>
          <w:rFonts w:ascii="Arial" w:hAnsi="Arial" w:cs="Arial"/>
          <w:sz w:val="22"/>
          <w:szCs w:val="22"/>
          <w:lang w:val="sr-Cyrl-CS"/>
        </w:rPr>
      </w:pPr>
      <w:r w:rsidRPr="0050776B">
        <w:rPr>
          <w:rFonts w:ascii="Arial" w:hAnsi="Arial" w:cs="Arial"/>
          <w:sz w:val="22"/>
          <w:szCs w:val="22"/>
          <w:lang w:val="sr-Cyrl-CS"/>
        </w:rPr>
        <w:t>Након усклађивања стварног и књиговодственог стања, утврђују се узроци насталих разлика и даје се предлог за њихову ликвидацију, начин књижења и обавеза за обрачун ПДВ-а, предлог за отпис материјалних вредности, сумњивих и спорних потраживања, ненаплативих и застарелих потраживања и обавеза, предлог за расходовање дотрајалих и</w:t>
      </w:r>
      <w:r w:rsidR="001F3B9F">
        <w:rPr>
          <w:rFonts w:ascii="Arial" w:hAnsi="Arial" w:cs="Arial"/>
          <w:sz w:val="22"/>
          <w:szCs w:val="22"/>
          <w:lang w:val="sr-Cyrl-CS"/>
        </w:rPr>
        <w:t xml:space="preserve"> </w:t>
      </w:r>
      <w:r w:rsidRPr="0050776B">
        <w:rPr>
          <w:rFonts w:ascii="Arial" w:hAnsi="Arial" w:cs="Arial"/>
          <w:sz w:val="22"/>
          <w:szCs w:val="22"/>
          <w:lang w:val="sr-Cyrl-CS"/>
        </w:rPr>
        <w:t xml:space="preserve">неупотребљивих материјалних средстава. Извештај о извршеном попису, са предлозима за књижење, обрачуном ПДВ-а и напоменама везаним за књиговодствено и материјално пословање доставља се </w:t>
      </w:r>
      <w:r w:rsidR="006D736F">
        <w:rPr>
          <w:rFonts w:ascii="Arial" w:hAnsi="Arial" w:cs="Arial"/>
          <w:sz w:val="22"/>
          <w:szCs w:val="22"/>
          <w:lang w:val="sr-Cyrl-CS"/>
        </w:rPr>
        <w:t>Скупштини Друштва</w:t>
      </w:r>
      <w:r w:rsidRPr="0050776B">
        <w:rPr>
          <w:rFonts w:ascii="Arial" w:hAnsi="Arial" w:cs="Arial"/>
          <w:sz w:val="22"/>
          <w:szCs w:val="22"/>
          <w:lang w:val="sr-Cyrl-CS"/>
        </w:rPr>
        <w:t xml:space="preserve"> ради доношења одговарајуће одлуке, као и ревизорској кући која је у обавези да попису присуствује.</w:t>
      </w:r>
    </w:p>
    <w:p w:rsidR="007756F0" w:rsidRPr="0050776B" w:rsidRDefault="007756F0" w:rsidP="007756F0">
      <w:pPr>
        <w:jc w:val="both"/>
        <w:rPr>
          <w:rFonts w:ascii="Arial" w:hAnsi="Arial" w:cs="Arial"/>
          <w:sz w:val="22"/>
          <w:szCs w:val="22"/>
          <w:lang w:val="sr-Cyrl-CS"/>
        </w:rPr>
      </w:pPr>
    </w:p>
    <w:p w:rsidR="00EE2391" w:rsidRPr="0050776B" w:rsidRDefault="00EE2391" w:rsidP="007756F0">
      <w:pPr>
        <w:jc w:val="both"/>
        <w:rPr>
          <w:rFonts w:ascii="Arial" w:hAnsi="Arial" w:cs="Arial"/>
          <w:sz w:val="22"/>
          <w:szCs w:val="22"/>
          <w:lang w:val="sr-Cyrl-CS"/>
        </w:rPr>
      </w:pPr>
    </w:p>
    <w:p w:rsidR="000735F3" w:rsidRPr="000F6BA7" w:rsidRDefault="000735F3" w:rsidP="00C64CBE">
      <w:pPr>
        <w:jc w:val="both"/>
        <w:rPr>
          <w:rFonts w:ascii="Arial" w:hAnsi="Arial" w:cs="Arial"/>
          <w:b/>
          <w:bCs/>
          <w:sz w:val="22"/>
          <w:szCs w:val="22"/>
          <w:lang w:val="sr-Cyrl-CS"/>
        </w:rPr>
      </w:pPr>
      <w:r w:rsidRPr="000F6BA7">
        <w:rPr>
          <w:rFonts w:ascii="Arial" w:hAnsi="Arial" w:cs="Arial"/>
          <w:b/>
          <w:bCs/>
          <w:sz w:val="22"/>
          <w:szCs w:val="22"/>
          <w:lang w:val="sr-Cyrl-CS"/>
        </w:rPr>
        <w:t xml:space="preserve">Сектор за набавке и </w:t>
      </w:r>
      <w:r w:rsidR="003E452C" w:rsidRPr="000F6BA7">
        <w:rPr>
          <w:rFonts w:ascii="Arial" w:hAnsi="Arial" w:cs="Arial"/>
          <w:b/>
          <w:bCs/>
          <w:sz w:val="22"/>
          <w:szCs w:val="22"/>
          <w:lang w:val="sr-Cyrl-CS"/>
        </w:rPr>
        <w:t>централна стоваришта</w:t>
      </w:r>
    </w:p>
    <w:p w:rsidR="000735F3" w:rsidRPr="0050776B" w:rsidRDefault="000735F3">
      <w:pPr>
        <w:jc w:val="both"/>
        <w:rPr>
          <w:rFonts w:ascii="Arial" w:hAnsi="Arial" w:cs="Arial"/>
          <w:b/>
          <w:bCs/>
          <w:sz w:val="22"/>
          <w:szCs w:val="22"/>
          <w:lang w:val="sr-Cyrl-CS"/>
        </w:rPr>
      </w:pPr>
    </w:p>
    <w:p w:rsidR="000735F3" w:rsidRDefault="000735F3">
      <w:pPr>
        <w:jc w:val="center"/>
        <w:rPr>
          <w:rFonts w:ascii="Arial" w:hAnsi="Arial" w:cs="Arial"/>
          <w:b/>
          <w:bCs/>
          <w:sz w:val="22"/>
          <w:szCs w:val="22"/>
          <w:lang w:val="sr-Cyrl-CS"/>
        </w:rPr>
      </w:pPr>
      <w:r w:rsidRPr="0050776B">
        <w:rPr>
          <w:rFonts w:ascii="Arial" w:hAnsi="Arial" w:cs="Arial"/>
          <w:b/>
          <w:bCs/>
          <w:sz w:val="22"/>
          <w:szCs w:val="22"/>
          <w:lang w:val="sr-Cyrl-CS"/>
        </w:rPr>
        <w:t xml:space="preserve">Члан </w:t>
      </w:r>
      <w:r w:rsidR="00A44F61">
        <w:rPr>
          <w:rFonts w:ascii="Arial" w:hAnsi="Arial" w:cs="Arial"/>
          <w:b/>
          <w:bCs/>
          <w:sz w:val="22"/>
          <w:szCs w:val="22"/>
          <w:lang w:val="sr-Cyrl-CS"/>
        </w:rPr>
        <w:t>18</w:t>
      </w:r>
      <w:r w:rsidR="000F2F8B">
        <w:rPr>
          <w:rFonts w:ascii="Arial" w:hAnsi="Arial" w:cs="Arial"/>
          <w:b/>
          <w:bCs/>
          <w:sz w:val="22"/>
          <w:szCs w:val="22"/>
          <w:lang w:val="sr-Cyrl-CS"/>
        </w:rPr>
        <w:t>.</w:t>
      </w:r>
    </w:p>
    <w:p w:rsidR="00A02733" w:rsidRPr="0050776B" w:rsidRDefault="00390677" w:rsidP="003A10A7">
      <w:pPr>
        <w:jc w:val="both"/>
        <w:rPr>
          <w:rFonts w:ascii="Arial" w:hAnsi="Arial" w:cs="Arial"/>
          <w:bCs/>
          <w:color w:val="FF0000"/>
          <w:sz w:val="22"/>
          <w:szCs w:val="22"/>
          <w:lang w:val="sr-Cyrl-CS"/>
        </w:rPr>
      </w:pPr>
      <w:r w:rsidRPr="0050776B">
        <w:rPr>
          <w:rFonts w:ascii="Arial" w:hAnsi="Arial" w:cs="Arial"/>
          <w:bCs/>
          <w:sz w:val="22"/>
          <w:szCs w:val="22"/>
          <w:lang w:val="sr-Cyrl-CS"/>
        </w:rPr>
        <w:t>У Сектору за набавке и централна стоваришта обављају се послови</w:t>
      </w:r>
      <w:r w:rsidR="003A10A7" w:rsidRPr="0050776B">
        <w:rPr>
          <w:rFonts w:ascii="Arial" w:hAnsi="Arial" w:cs="Arial"/>
          <w:bCs/>
          <w:color w:val="FF0000"/>
          <w:sz w:val="22"/>
          <w:szCs w:val="22"/>
          <w:lang w:val="sr-Cyrl-CS"/>
        </w:rPr>
        <w:t xml:space="preserve"> </w:t>
      </w:r>
      <w:r w:rsidR="00A02733" w:rsidRPr="0050776B">
        <w:rPr>
          <w:rFonts w:ascii="Arial" w:hAnsi="Arial" w:cs="Arial"/>
          <w:sz w:val="22"/>
          <w:szCs w:val="22"/>
          <w:lang/>
        </w:rPr>
        <w:t>набавке и стоваришног пословања</w:t>
      </w:r>
      <w:r w:rsidR="003A10A7" w:rsidRPr="0050776B">
        <w:rPr>
          <w:rFonts w:ascii="Arial" w:hAnsi="Arial" w:cs="Arial"/>
          <w:sz w:val="22"/>
          <w:szCs w:val="22"/>
          <w:lang w:val="sr-Cyrl-CS"/>
        </w:rPr>
        <w:t>.</w:t>
      </w:r>
    </w:p>
    <w:p w:rsidR="00C64CBE" w:rsidRDefault="00C64CBE" w:rsidP="00A02733">
      <w:pPr>
        <w:tabs>
          <w:tab w:val="center" w:pos="5580"/>
        </w:tabs>
        <w:jc w:val="both"/>
        <w:rPr>
          <w:rFonts w:ascii="Arial" w:hAnsi="Arial" w:cs="Arial"/>
          <w:sz w:val="22"/>
          <w:szCs w:val="22"/>
          <w:lang w:val="sr-Cyrl-CS"/>
        </w:rPr>
      </w:pPr>
    </w:p>
    <w:p w:rsidR="00A02733" w:rsidRPr="0050776B" w:rsidRDefault="000F6BA7" w:rsidP="00A02733">
      <w:pPr>
        <w:tabs>
          <w:tab w:val="center" w:pos="5580"/>
        </w:tabs>
        <w:jc w:val="both"/>
        <w:rPr>
          <w:rFonts w:ascii="Arial" w:hAnsi="Arial" w:cs="Arial"/>
          <w:sz w:val="22"/>
          <w:szCs w:val="22"/>
          <w:lang/>
        </w:rPr>
      </w:pPr>
      <w:r>
        <w:rPr>
          <w:rFonts w:ascii="Arial" w:hAnsi="Arial" w:cs="Arial"/>
          <w:sz w:val="22"/>
          <w:szCs w:val="22"/>
          <w:lang w:val="sr-Cyrl-CS"/>
        </w:rPr>
        <w:t>П</w:t>
      </w:r>
      <w:r w:rsidR="00A02733" w:rsidRPr="0050776B">
        <w:rPr>
          <w:rFonts w:ascii="Arial" w:hAnsi="Arial" w:cs="Arial"/>
          <w:sz w:val="22"/>
          <w:szCs w:val="22"/>
          <w:lang/>
        </w:rPr>
        <w:t xml:space="preserve">ослови </w:t>
      </w:r>
      <w:r>
        <w:rPr>
          <w:rFonts w:ascii="Arial" w:hAnsi="Arial" w:cs="Arial"/>
          <w:sz w:val="22"/>
          <w:szCs w:val="22"/>
          <w:lang w:val="sr-Cyrl-CS"/>
        </w:rPr>
        <w:t xml:space="preserve">набавки </w:t>
      </w:r>
      <w:r w:rsidR="00A02733" w:rsidRPr="0050776B">
        <w:rPr>
          <w:rFonts w:ascii="Arial" w:hAnsi="Arial" w:cs="Arial"/>
          <w:sz w:val="22"/>
          <w:szCs w:val="22"/>
          <w:lang/>
        </w:rPr>
        <w:t>обухватају планирање и припрему набавке, спровођење поступка јавне набавке добара, услуга и радова у име и з</w:t>
      </w:r>
      <w:r w:rsidR="00B3482F">
        <w:rPr>
          <w:rFonts w:ascii="Arial" w:hAnsi="Arial" w:cs="Arial"/>
          <w:sz w:val="22"/>
          <w:szCs w:val="22"/>
          <w:lang/>
        </w:rPr>
        <w:t xml:space="preserve">а рачун </w:t>
      </w:r>
      <w:r w:rsidR="00B3482F">
        <w:rPr>
          <w:rFonts w:ascii="Arial" w:hAnsi="Arial" w:cs="Arial"/>
          <w:sz w:val="22"/>
          <w:szCs w:val="22"/>
          <w:lang w:val="sr-Cyrl-CS"/>
        </w:rPr>
        <w:t>Д</w:t>
      </w:r>
      <w:r w:rsidR="00B3482F">
        <w:rPr>
          <w:rFonts w:ascii="Arial" w:hAnsi="Arial" w:cs="Arial"/>
          <w:sz w:val="22"/>
          <w:szCs w:val="22"/>
          <w:lang/>
        </w:rPr>
        <w:t>руштва</w:t>
      </w:r>
      <w:r w:rsidR="00B3482F">
        <w:rPr>
          <w:rFonts w:ascii="Arial" w:hAnsi="Arial" w:cs="Arial"/>
          <w:sz w:val="22"/>
          <w:szCs w:val="22"/>
          <w:lang w:val="sr-Cyrl-CS"/>
        </w:rPr>
        <w:t xml:space="preserve"> </w:t>
      </w:r>
      <w:r w:rsidR="00A02733" w:rsidRPr="0050776B">
        <w:rPr>
          <w:rFonts w:ascii="Arial" w:hAnsi="Arial" w:cs="Arial"/>
          <w:sz w:val="22"/>
          <w:szCs w:val="22"/>
          <w:lang/>
        </w:rPr>
        <w:t xml:space="preserve">у складу са </w:t>
      </w:r>
      <w:r w:rsidR="001F3B9F">
        <w:rPr>
          <w:rFonts w:ascii="Arial" w:hAnsi="Arial" w:cs="Arial"/>
          <w:sz w:val="22"/>
          <w:szCs w:val="22"/>
          <w:lang/>
        </w:rPr>
        <w:t xml:space="preserve">позитивним законским прописима </w:t>
      </w:r>
      <w:r w:rsidR="00A02733" w:rsidRPr="0050776B">
        <w:rPr>
          <w:rFonts w:ascii="Arial" w:hAnsi="Arial" w:cs="Arial"/>
          <w:sz w:val="22"/>
          <w:szCs w:val="22"/>
          <w:lang/>
        </w:rPr>
        <w:t>и подзаконским актима.</w:t>
      </w:r>
    </w:p>
    <w:p w:rsidR="00C64CBE" w:rsidRDefault="00C64CBE" w:rsidP="00A02733">
      <w:pPr>
        <w:tabs>
          <w:tab w:val="center" w:pos="5580"/>
        </w:tabs>
        <w:jc w:val="both"/>
        <w:rPr>
          <w:rFonts w:ascii="Arial" w:hAnsi="Arial" w:cs="Arial"/>
          <w:sz w:val="22"/>
          <w:szCs w:val="22"/>
          <w:lang/>
        </w:rPr>
      </w:pPr>
    </w:p>
    <w:p w:rsidR="00A02733" w:rsidRPr="001F3B9F" w:rsidRDefault="00A02733" w:rsidP="00A02733">
      <w:pPr>
        <w:tabs>
          <w:tab w:val="center" w:pos="5580"/>
        </w:tabs>
        <w:jc w:val="both"/>
        <w:rPr>
          <w:rFonts w:ascii="Arial" w:hAnsi="Arial" w:cs="Arial"/>
          <w:spacing w:val="-4"/>
          <w:sz w:val="22"/>
          <w:szCs w:val="22"/>
          <w:lang/>
        </w:rPr>
      </w:pPr>
      <w:r w:rsidRPr="001F3B9F">
        <w:rPr>
          <w:rFonts w:ascii="Arial" w:hAnsi="Arial" w:cs="Arial"/>
          <w:spacing w:val="-4"/>
          <w:sz w:val="22"/>
          <w:szCs w:val="22"/>
          <w:lang/>
        </w:rPr>
        <w:t>Стоваришно материјално пословање обухвата пријем робе, складиштење, чување и издавање добара кориснику, организација и продаја секундарних сировина и неактивних залиха.</w:t>
      </w:r>
    </w:p>
    <w:p w:rsidR="00A02733" w:rsidRPr="0050776B" w:rsidRDefault="00A02733" w:rsidP="00A02733">
      <w:pPr>
        <w:tabs>
          <w:tab w:val="center" w:pos="5580"/>
        </w:tabs>
        <w:jc w:val="both"/>
        <w:rPr>
          <w:rFonts w:ascii="Arial" w:hAnsi="Arial" w:cs="Arial"/>
          <w:sz w:val="22"/>
          <w:szCs w:val="22"/>
          <w:lang/>
        </w:rPr>
      </w:pPr>
    </w:p>
    <w:p w:rsidR="009D7827" w:rsidRPr="000255F8" w:rsidRDefault="00A02733" w:rsidP="009D7827">
      <w:pPr>
        <w:tabs>
          <w:tab w:val="center" w:pos="5580"/>
        </w:tabs>
        <w:jc w:val="both"/>
        <w:rPr>
          <w:rFonts w:ascii="Arial" w:hAnsi="Arial" w:cs="Arial"/>
          <w:sz w:val="22"/>
          <w:szCs w:val="22"/>
          <w:lang/>
        </w:rPr>
      </w:pPr>
      <w:r w:rsidRPr="006116ED">
        <w:rPr>
          <w:rFonts w:ascii="Arial" w:hAnsi="Arial" w:cs="Arial"/>
          <w:sz w:val="22"/>
          <w:szCs w:val="22"/>
          <w:lang/>
        </w:rPr>
        <w:t>Сви послови</w:t>
      </w:r>
      <w:r w:rsidRPr="0050776B">
        <w:rPr>
          <w:rFonts w:ascii="Arial" w:hAnsi="Arial" w:cs="Arial"/>
          <w:sz w:val="22"/>
          <w:szCs w:val="22"/>
          <w:lang/>
        </w:rPr>
        <w:t xml:space="preserve"> у Сектору за </w:t>
      </w:r>
      <w:r w:rsidR="00B3482F" w:rsidRPr="0050776B">
        <w:rPr>
          <w:rFonts w:ascii="Arial" w:hAnsi="Arial" w:cs="Arial"/>
          <w:bCs/>
          <w:sz w:val="22"/>
          <w:szCs w:val="22"/>
          <w:lang w:val="sr-Cyrl-CS"/>
        </w:rPr>
        <w:t xml:space="preserve">набавке и централна стоваришта </w:t>
      </w:r>
      <w:r w:rsidRPr="0050776B">
        <w:rPr>
          <w:rFonts w:ascii="Arial" w:hAnsi="Arial" w:cs="Arial"/>
          <w:sz w:val="22"/>
          <w:szCs w:val="22"/>
          <w:lang/>
        </w:rPr>
        <w:t xml:space="preserve">обављају се кроз следеће активности: </w:t>
      </w:r>
      <w:r w:rsidRPr="0050776B">
        <w:rPr>
          <w:rFonts w:ascii="Arial" w:hAnsi="Arial" w:cs="Arial"/>
          <w:sz w:val="22"/>
          <w:szCs w:val="22"/>
          <w:lang w:val="sr-Cyrl-CS"/>
        </w:rPr>
        <w:t>п</w:t>
      </w:r>
      <w:r w:rsidRPr="0050776B">
        <w:rPr>
          <w:rFonts w:ascii="Arial" w:hAnsi="Arial" w:cs="Arial"/>
          <w:sz w:val="22"/>
          <w:szCs w:val="22"/>
          <w:lang/>
        </w:rPr>
        <w:t>ланирање набавки (израда годишњег плана), укључујући инвестиције, међународне кредите и све материјалне и нематеријалне трошкове.</w:t>
      </w:r>
      <w:r w:rsidRPr="0050776B">
        <w:rPr>
          <w:rFonts w:ascii="Arial" w:hAnsi="Arial" w:cs="Arial"/>
          <w:sz w:val="22"/>
          <w:szCs w:val="22"/>
          <w:lang w:val="sr-Cyrl-CS"/>
        </w:rPr>
        <w:t xml:space="preserve"> п</w:t>
      </w:r>
      <w:r w:rsidRPr="0050776B">
        <w:rPr>
          <w:rFonts w:ascii="Arial" w:hAnsi="Arial" w:cs="Arial"/>
          <w:sz w:val="22"/>
          <w:szCs w:val="22"/>
          <w:lang/>
        </w:rPr>
        <w:t>ланирање инвестиција у сарадњи са стручним службама Друштва, а у оквирима дефинисаних стратешких циљева</w:t>
      </w:r>
      <w:r w:rsidRPr="0050776B">
        <w:rPr>
          <w:rFonts w:ascii="Arial" w:hAnsi="Arial" w:cs="Arial"/>
          <w:sz w:val="22"/>
          <w:szCs w:val="22"/>
          <w:lang w:val="sr-Cyrl-CS"/>
        </w:rPr>
        <w:t>, о</w:t>
      </w:r>
      <w:r w:rsidRPr="0050776B">
        <w:rPr>
          <w:rFonts w:ascii="Arial" w:hAnsi="Arial" w:cs="Arial"/>
          <w:sz w:val="22"/>
          <w:szCs w:val="22"/>
          <w:lang/>
        </w:rPr>
        <w:t>безбеђивање свих потребних сагласности и дозвола, коресподенција са надлежним државним органима</w:t>
      </w:r>
      <w:r w:rsidRPr="0050776B">
        <w:rPr>
          <w:rFonts w:ascii="Arial" w:hAnsi="Arial" w:cs="Arial"/>
          <w:sz w:val="22"/>
          <w:szCs w:val="22"/>
          <w:lang w:val="sr-Cyrl-CS"/>
        </w:rPr>
        <w:t>, с</w:t>
      </w:r>
      <w:r w:rsidRPr="0050776B">
        <w:rPr>
          <w:rFonts w:ascii="Arial" w:hAnsi="Arial" w:cs="Arial"/>
          <w:sz w:val="22"/>
          <w:szCs w:val="22"/>
          <w:lang/>
        </w:rPr>
        <w:t xml:space="preserve">арадња са организационим </w:t>
      </w:r>
      <w:r w:rsidRPr="0050776B">
        <w:rPr>
          <w:rFonts w:ascii="Arial" w:hAnsi="Arial" w:cs="Arial"/>
          <w:sz w:val="22"/>
          <w:szCs w:val="22"/>
          <w:lang/>
        </w:rPr>
        <w:lastRenderedPageBreak/>
        <w:t>јединицама Друштва при изради плана потреба и плана набавке</w:t>
      </w:r>
      <w:r w:rsidRPr="0050776B">
        <w:rPr>
          <w:rFonts w:ascii="Arial" w:hAnsi="Arial" w:cs="Arial"/>
          <w:sz w:val="22"/>
          <w:szCs w:val="22"/>
          <w:lang w:val="sr-Cyrl-CS"/>
        </w:rPr>
        <w:t>, и</w:t>
      </w:r>
      <w:r w:rsidRPr="0050776B">
        <w:rPr>
          <w:rFonts w:ascii="Arial" w:hAnsi="Arial" w:cs="Arial"/>
          <w:sz w:val="22"/>
          <w:szCs w:val="22"/>
          <w:lang/>
        </w:rPr>
        <w:t>страживање тржишта набавке (потенцијални добављачи, цене)</w:t>
      </w:r>
      <w:r w:rsidRPr="0050776B">
        <w:rPr>
          <w:rFonts w:ascii="Arial" w:hAnsi="Arial" w:cs="Arial"/>
          <w:sz w:val="22"/>
          <w:szCs w:val="22"/>
          <w:lang w:val="sr-Cyrl-CS"/>
        </w:rPr>
        <w:t>, с</w:t>
      </w:r>
      <w:r w:rsidRPr="0050776B">
        <w:rPr>
          <w:rFonts w:ascii="Arial" w:hAnsi="Arial" w:cs="Arial"/>
          <w:sz w:val="22"/>
          <w:szCs w:val="22"/>
          <w:lang/>
        </w:rPr>
        <w:t>провођење поступка јавних набавки за потребе целог Друштва (централизовано у складу са планом)</w:t>
      </w:r>
      <w:r w:rsidRPr="0050776B">
        <w:rPr>
          <w:rFonts w:ascii="Arial" w:hAnsi="Arial" w:cs="Arial"/>
          <w:sz w:val="22"/>
          <w:szCs w:val="22"/>
          <w:lang w:val="sr-Cyrl-CS"/>
        </w:rPr>
        <w:t>, с</w:t>
      </w:r>
      <w:r w:rsidRPr="0050776B">
        <w:rPr>
          <w:rFonts w:ascii="Arial" w:hAnsi="Arial" w:cs="Arial"/>
          <w:sz w:val="22"/>
          <w:szCs w:val="22"/>
          <w:lang/>
        </w:rPr>
        <w:t>провођење поступка набавки по основу кредитних аранжмана по правилима и процедурама међународних финансијских организација и институција</w:t>
      </w:r>
      <w:r w:rsidRPr="0050776B">
        <w:rPr>
          <w:rFonts w:ascii="Arial" w:hAnsi="Arial" w:cs="Arial"/>
          <w:sz w:val="22"/>
          <w:szCs w:val="22"/>
          <w:lang w:val="sr-Cyrl-CS"/>
        </w:rPr>
        <w:t>, с</w:t>
      </w:r>
      <w:r w:rsidRPr="0050776B">
        <w:rPr>
          <w:rFonts w:ascii="Arial" w:hAnsi="Arial" w:cs="Arial"/>
          <w:sz w:val="22"/>
          <w:szCs w:val="22"/>
          <w:lang/>
        </w:rPr>
        <w:t>провођење интервентних поступака набавки добара, услуга и радова непосредно у чворовима (организационим јединицама) ради несметаног и безбедног одвијања процеса рада</w:t>
      </w:r>
      <w:r w:rsidRPr="0050776B">
        <w:rPr>
          <w:rFonts w:ascii="Arial" w:hAnsi="Arial" w:cs="Arial"/>
          <w:sz w:val="22"/>
          <w:szCs w:val="22"/>
          <w:lang w:val="sr-Cyrl-CS"/>
        </w:rPr>
        <w:t>, н</w:t>
      </w:r>
      <w:r w:rsidRPr="0050776B">
        <w:rPr>
          <w:rFonts w:ascii="Arial" w:hAnsi="Arial" w:cs="Arial"/>
          <w:sz w:val="22"/>
          <w:szCs w:val="22"/>
          <w:lang/>
        </w:rPr>
        <w:t>а основу писаног захтева, а у складу са усвојеним Планом набавке, покреће поступак набавке</w:t>
      </w:r>
      <w:r w:rsidRPr="0050776B">
        <w:rPr>
          <w:rFonts w:ascii="Arial" w:hAnsi="Arial" w:cs="Arial"/>
          <w:sz w:val="22"/>
          <w:szCs w:val="22"/>
          <w:lang w:val="sr-Cyrl-CS"/>
        </w:rPr>
        <w:t>, и</w:t>
      </w:r>
      <w:r w:rsidRPr="0050776B">
        <w:rPr>
          <w:rFonts w:ascii="Arial" w:hAnsi="Arial" w:cs="Arial"/>
          <w:sz w:val="22"/>
          <w:szCs w:val="22"/>
          <w:lang/>
        </w:rPr>
        <w:t>зрада предлога конкурсне документације</w:t>
      </w:r>
      <w:r w:rsidRPr="0050776B">
        <w:rPr>
          <w:rFonts w:ascii="Arial" w:hAnsi="Arial" w:cs="Arial"/>
          <w:sz w:val="22"/>
          <w:szCs w:val="22"/>
          <w:lang w:val="sr-Cyrl-CS"/>
        </w:rPr>
        <w:t>, о</w:t>
      </w:r>
      <w:r w:rsidRPr="0050776B">
        <w:rPr>
          <w:rFonts w:ascii="Arial" w:hAnsi="Arial" w:cs="Arial"/>
          <w:sz w:val="22"/>
          <w:szCs w:val="22"/>
          <w:lang/>
        </w:rPr>
        <w:t>бављање спољнотрговинских послова за потребе друштва</w:t>
      </w:r>
      <w:r w:rsidRPr="0050776B">
        <w:rPr>
          <w:rFonts w:ascii="Arial" w:hAnsi="Arial" w:cs="Arial"/>
          <w:sz w:val="22"/>
          <w:szCs w:val="22"/>
          <w:lang w:val="sr-Cyrl-CS"/>
        </w:rPr>
        <w:t xml:space="preserve"> (</w:t>
      </w:r>
      <w:r w:rsidRPr="0050776B">
        <w:rPr>
          <w:rFonts w:ascii="Arial" w:hAnsi="Arial" w:cs="Arial"/>
          <w:sz w:val="22"/>
          <w:szCs w:val="22"/>
          <w:lang/>
        </w:rPr>
        <w:t>увоз и извоз добара и услуга,</w:t>
      </w:r>
      <w:r w:rsidRPr="0050776B">
        <w:rPr>
          <w:rFonts w:ascii="Arial" w:hAnsi="Arial" w:cs="Arial"/>
          <w:sz w:val="22"/>
          <w:szCs w:val="22"/>
          <w:lang w:val="sr-Cyrl-CS"/>
        </w:rPr>
        <w:t xml:space="preserve"> </w:t>
      </w:r>
      <w:r w:rsidRPr="0050776B">
        <w:rPr>
          <w:rFonts w:ascii="Arial" w:hAnsi="Arial" w:cs="Arial"/>
          <w:sz w:val="22"/>
          <w:szCs w:val="22"/>
          <w:lang/>
        </w:rPr>
        <w:t>царински послови.</w:t>
      </w:r>
      <w:r w:rsidRPr="0050776B">
        <w:rPr>
          <w:rFonts w:ascii="Arial" w:hAnsi="Arial" w:cs="Arial"/>
          <w:sz w:val="22"/>
          <w:szCs w:val="22"/>
          <w:lang w:val="sr-Cyrl-CS"/>
        </w:rPr>
        <w:t xml:space="preserve"> д</w:t>
      </w:r>
      <w:r w:rsidRPr="0050776B">
        <w:rPr>
          <w:rFonts w:ascii="Arial" w:hAnsi="Arial" w:cs="Arial"/>
          <w:sz w:val="22"/>
          <w:szCs w:val="22"/>
          <w:lang/>
        </w:rPr>
        <w:t>евизни послови</w:t>
      </w:r>
      <w:r w:rsidRPr="0050776B">
        <w:rPr>
          <w:rFonts w:ascii="Arial" w:hAnsi="Arial" w:cs="Arial"/>
          <w:sz w:val="22"/>
          <w:szCs w:val="22"/>
          <w:lang w:val="sr-Cyrl-CS"/>
        </w:rPr>
        <w:t>), у</w:t>
      </w:r>
      <w:r w:rsidRPr="0050776B">
        <w:rPr>
          <w:rFonts w:ascii="Arial" w:hAnsi="Arial" w:cs="Arial"/>
          <w:sz w:val="22"/>
          <w:szCs w:val="22"/>
          <w:lang/>
        </w:rPr>
        <w:t>прављање и праћење залиха свих материјалних средстава Друштва</w:t>
      </w:r>
      <w:r w:rsidRPr="0050776B">
        <w:rPr>
          <w:rFonts w:ascii="Arial" w:hAnsi="Arial" w:cs="Arial"/>
          <w:sz w:val="22"/>
          <w:szCs w:val="22"/>
          <w:lang w:val="sr-Cyrl-CS"/>
        </w:rPr>
        <w:t>, п</w:t>
      </w:r>
      <w:r w:rsidRPr="0050776B">
        <w:rPr>
          <w:rFonts w:ascii="Arial" w:hAnsi="Arial" w:cs="Arial"/>
          <w:sz w:val="22"/>
          <w:szCs w:val="22"/>
          <w:lang/>
        </w:rPr>
        <w:t>родаја непотребних и неупотребљивих залиха и секундарних сировина насталих у процесу рада</w:t>
      </w:r>
      <w:r w:rsidRPr="0050776B">
        <w:rPr>
          <w:rFonts w:ascii="Arial" w:hAnsi="Arial" w:cs="Arial"/>
          <w:sz w:val="22"/>
          <w:szCs w:val="22"/>
          <w:lang w:val="sr-Cyrl-CS"/>
        </w:rPr>
        <w:t>, п</w:t>
      </w:r>
      <w:r w:rsidRPr="0050776B">
        <w:rPr>
          <w:rFonts w:ascii="Arial" w:hAnsi="Arial" w:cs="Arial"/>
          <w:sz w:val="22"/>
          <w:szCs w:val="22"/>
          <w:lang/>
        </w:rPr>
        <w:t>родаја расходованих основних средстава</w:t>
      </w:r>
      <w:r w:rsidRPr="0050776B">
        <w:rPr>
          <w:rFonts w:ascii="Arial" w:hAnsi="Arial" w:cs="Arial"/>
          <w:sz w:val="22"/>
          <w:szCs w:val="22"/>
          <w:lang w:val="sr-Cyrl-CS"/>
        </w:rPr>
        <w:t>, о</w:t>
      </w:r>
      <w:r w:rsidRPr="0050776B">
        <w:rPr>
          <w:rFonts w:ascii="Arial" w:hAnsi="Arial" w:cs="Arial"/>
          <w:sz w:val="22"/>
          <w:szCs w:val="22"/>
          <w:lang/>
        </w:rPr>
        <w:t>рганизација и вођење стоваришне службе, као и свих неопходних послова (са акцентом на рационализацију људства и средстава ради квалитетнијег и ефикаснијег обављања посла и смањења трошкова пословања)</w:t>
      </w:r>
      <w:r w:rsidRPr="0050776B">
        <w:rPr>
          <w:rFonts w:ascii="Arial" w:hAnsi="Arial" w:cs="Arial"/>
          <w:sz w:val="22"/>
          <w:szCs w:val="22"/>
          <w:lang w:val="sr-Cyrl-CS"/>
        </w:rPr>
        <w:t>, и</w:t>
      </w:r>
      <w:r w:rsidRPr="0050776B">
        <w:rPr>
          <w:rFonts w:ascii="Arial" w:hAnsi="Arial" w:cs="Arial"/>
          <w:sz w:val="22"/>
          <w:szCs w:val="22"/>
          <w:lang/>
        </w:rPr>
        <w:t>зрада законом прописаних извештаја (периодични и годишњи) о спроведеним јавним набавкама и слање свих стандардизованих образаца за објаве о јавној набавци</w:t>
      </w:r>
      <w:r w:rsidRPr="0050776B">
        <w:rPr>
          <w:rFonts w:ascii="Arial" w:hAnsi="Arial" w:cs="Arial"/>
          <w:sz w:val="22"/>
          <w:szCs w:val="22"/>
          <w:lang w:val="sr-Cyrl-CS"/>
        </w:rPr>
        <w:t>, а</w:t>
      </w:r>
      <w:r w:rsidRPr="0050776B">
        <w:rPr>
          <w:rFonts w:ascii="Arial" w:hAnsi="Arial" w:cs="Arial"/>
          <w:sz w:val="22"/>
          <w:szCs w:val="22"/>
          <w:lang/>
        </w:rPr>
        <w:t>дминистрирање Порталом јавних набавки</w:t>
      </w:r>
      <w:r w:rsidRPr="0050776B">
        <w:rPr>
          <w:rFonts w:ascii="Arial" w:hAnsi="Arial" w:cs="Arial"/>
          <w:sz w:val="22"/>
          <w:szCs w:val="22"/>
          <w:lang w:val="sr-Cyrl-CS"/>
        </w:rPr>
        <w:t>, к</w:t>
      </w:r>
      <w:r w:rsidRPr="0050776B">
        <w:rPr>
          <w:rFonts w:ascii="Arial" w:hAnsi="Arial" w:cs="Arial"/>
          <w:sz w:val="22"/>
          <w:szCs w:val="22"/>
          <w:lang/>
        </w:rPr>
        <w:t>оординација са Управом за јавне набавке и другим регулаторним телима везаним за јавне набавке</w:t>
      </w:r>
      <w:r w:rsidRPr="0050776B">
        <w:rPr>
          <w:rFonts w:ascii="Arial" w:hAnsi="Arial" w:cs="Arial"/>
          <w:sz w:val="22"/>
          <w:szCs w:val="22"/>
          <w:lang w:val="sr-Cyrl-CS"/>
        </w:rPr>
        <w:t>, и</w:t>
      </w:r>
      <w:r w:rsidRPr="0050776B">
        <w:rPr>
          <w:rFonts w:ascii="Arial" w:hAnsi="Arial" w:cs="Arial"/>
          <w:sz w:val="22"/>
          <w:szCs w:val="22"/>
          <w:lang/>
        </w:rPr>
        <w:t>зрада свих предлога одлука о покретању поступка јавне набавке (наруџбенице,</w:t>
      </w:r>
      <w:r w:rsidR="006116ED">
        <w:rPr>
          <w:rFonts w:ascii="Arial" w:hAnsi="Arial" w:cs="Arial"/>
          <w:sz w:val="22"/>
          <w:szCs w:val="22"/>
          <w:lang/>
        </w:rPr>
        <w:t xml:space="preserve"> </w:t>
      </w:r>
      <w:r w:rsidRPr="0050776B">
        <w:rPr>
          <w:rFonts w:ascii="Arial" w:hAnsi="Arial" w:cs="Arial"/>
          <w:sz w:val="22"/>
          <w:szCs w:val="22"/>
          <w:lang/>
        </w:rPr>
        <w:t>ЈНМВ, тендери</w:t>
      </w:r>
      <w:r w:rsidRPr="0050776B">
        <w:rPr>
          <w:rFonts w:ascii="Arial" w:hAnsi="Arial" w:cs="Arial"/>
          <w:sz w:val="22"/>
          <w:szCs w:val="22"/>
          <w:lang w:val="sr-Cyrl-CS"/>
        </w:rPr>
        <w:t>), и</w:t>
      </w:r>
      <w:r w:rsidRPr="0050776B">
        <w:rPr>
          <w:rFonts w:ascii="Arial" w:hAnsi="Arial" w:cs="Arial"/>
          <w:sz w:val="22"/>
          <w:szCs w:val="22"/>
          <w:lang/>
        </w:rPr>
        <w:t>зрада предлога решења о образовању комисија за спровођење поступка јавне набавке</w:t>
      </w:r>
      <w:r w:rsidRPr="0050776B">
        <w:rPr>
          <w:rFonts w:ascii="Arial" w:hAnsi="Arial" w:cs="Arial"/>
          <w:sz w:val="22"/>
          <w:szCs w:val="22"/>
          <w:lang w:val="sr-Cyrl-CS"/>
        </w:rPr>
        <w:t>, в</w:t>
      </w:r>
      <w:r w:rsidRPr="0050776B">
        <w:rPr>
          <w:rFonts w:ascii="Arial" w:hAnsi="Arial" w:cs="Arial"/>
          <w:sz w:val="22"/>
          <w:szCs w:val="22"/>
          <w:lang/>
        </w:rPr>
        <w:t>ођење регистра уговора</w:t>
      </w:r>
      <w:r w:rsidRPr="0050776B">
        <w:rPr>
          <w:rFonts w:ascii="Arial" w:hAnsi="Arial" w:cs="Arial"/>
          <w:sz w:val="22"/>
          <w:szCs w:val="22"/>
          <w:lang w:val="sr-Cyrl-CS"/>
        </w:rPr>
        <w:t>, п</w:t>
      </w:r>
      <w:r w:rsidRPr="0050776B">
        <w:rPr>
          <w:rFonts w:ascii="Arial" w:hAnsi="Arial" w:cs="Arial"/>
          <w:sz w:val="22"/>
          <w:szCs w:val="22"/>
          <w:lang/>
        </w:rPr>
        <w:t>раћење реализације уговора</w:t>
      </w:r>
      <w:r w:rsidRPr="0050776B">
        <w:rPr>
          <w:rFonts w:ascii="Arial" w:hAnsi="Arial" w:cs="Arial"/>
          <w:sz w:val="22"/>
          <w:szCs w:val="22"/>
          <w:lang w:val="sr-Cyrl-CS"/>
        </w:rPr>
        <w:t>, и</w:t>
      </w:r>
      <w:r w:rsidRPr="0050776B">
        <w:rPr>
          <w:rFonts w:ascii="Arial" w:hAnsi="Arial" w:cs="Arial"/>
          <w:sz w:val="22"/>
          <w:szCs w:val="22"/>
          <w:lang/>
        </w:rPr>
        <w:t>здавање наруџбеница и диспозиција у складу са закљученим уговорима и завршеним поступцима</w:t>
      </w:r>
      <w:r w:rsidRPr="0050776B">
        <w:rPr>
          <w:rFonts w:ascii="Arial" w:hAnsi="Arial" w:cs="Arial"/>
          <w:sz w:val="22"/>
          <w:szCs w:val="22"/>
          <w:lang w:val="sr-Cyrl-CS"/>
        </w:rPr>
        <w:t xml:space="preserve">, </w:t>
      </w:r>
      <w:r w:rsidRPr="0050776B">
        <w:rPr>
          <w:rFonts w:ascii="Arial" w:hAnsi="Arial" w:cs="Arial"/>
          <w:sz w:val="22"/>
          <w:szCs w:val="22"/>
          <w:lang/>
        </w:rPr>
        <w:t>видентирање улазних и излазних рачуна</w:t>
      </w:r>
      <w:r w:rsidRPr="0050776B">
        <w:rPr>
          <w:rFonts w:ascii="Arial" w:hAnsi="Arial" w:cs="Arial"/>
          <w:sz w:val="22"/>
          <w:szCs w:val="22"/>
          <w:lang w:val="sr-Cyrl-CS"/>
        </w:rPr>
        <w:t>, к</w:t>
      </w:r>
      <w:r w:rsidRPr="0050776B">
        <w:rPr>
          <w:rFonts w:ascii="Arial" w:hAnsi="Arial" w:cs="Arial"/>
          <w:sz w:val="22"/>
          <w:szCs w:val="22"/>
          <w:lang/>
        </w:rPr>
        <w:t>онтрола улазних рачуна, оверавање рачуна</w:t>
      </w:r>
      <w:r w:rsidRPr="0050776B">
        <w:rPr>
          <w:rFonts w:ascii="Arial" w:hAnsi="Arial" w:cs="Arial"/>
          <w:sz w:val="22"/>
          <w:szCs w:val="22"/>
          <w:lang w:val="sr-Cyrl-CS"/>
        </w:rPr>
        <w:t>, у</w:t>
      </w:r>
      <w:r w:rsidRPr="0050776B">
        <w:rPr>
          <w:rFonts w:ascii="Arial" w:hAnsi="Arial" w:cs="Arial"/>
          <w:sz w:val="22"/>
          <w:szCs w:val="22"/>
          <w:lang/>
        </w:rPr>
        <w:t>склађивање и израда неопходних аката друштва за ову област и њихова адекватна примена</w:t>
      </w:r>
      <w:r w:rsidRPr="0050776B">
        <w:rPr>
          <w:rFonts w:ascii="Arial" w:hAnsi="Arial" w:cs="Arial"/>
          <w:sz w:val="22"/>
          <w:szCs w:val="22"/>
          <w:lang w:val="sr-Cyrl-CS"/>
        </w:rPr>
        <w:t>, к</w:t>
      </w:r>
      <w:r w:rsidRPr="0050776B">
        <w:rPr>
          <w:rFonts w:ascii="Arial" w:hAnsi="Arial" w:cs="Arial"/>
          <w:sz w:val="22"/>
          <w:szCs w:val="22"/>
          <w:lang/>
        </w:rPr>
        <w:t>оординација и прикупљање техничких услова неопходних за примену захтева за покретање поступака набавки</w:t>
      </w:r>
      <w:r w:rsidRPr="0050776B">
        <w:rPr>
          <w:rFonts w:ascii="Arial" w:hAnsi="Arial" w:cs="Arial"/>
          <w:sz w:val="22"/>
          <w:szCs w:val="22"/>
          <w:lang w:val="sr-Cyrl-CS"/>
        </w:rPr>
        <w:t>, врши стручне послове у области јавних набавки, и</w:t>
      </w:r>
      <w:r w:rsidRPr="0050776B">
        <w:rPr>
          <w:rFonts w:ascii="Arial" w:hAnsi="Arial" w:cs="Arial"/>
          <w:sz w:val="22"/>
          <w:szCs w:val="22"/>
          <w:lang/>
        </w:rPr>
        <w:t xml:space="preserve">зрада предлога интерних аката у области </w:t>
      </w:r>
      <w:r w:rsidR="009D7827">
        <w:rPr>
          <w:rFonts w:ascii="Arial" w:hAnsi="Arial" w:cs="Arial"/>
          <w:sz w:val="22"/>
          <w:szCs w:val="22"/>
          <w:lang/>
        </w:rPr>
        <w:t xml:space="preserve">набавке и магацинског пословања, </w:t>
      </w:r>
      <w:r w:rsidR="009D7827">
        <w:rPr>
          <w:rFonts w:ascii="Arial" w:hAnsi="Arial" w:cs="Arial"/>
          <w:sz w:val="22"/>
          <w:szCs w:val="22"/>
          <w:lang w:val="sr-Cyrl-CS"/>
        </w:rPr>
        <w:t>послова</w:t>
      </w:r>
      <w:r w:rsidR="009D7827" w:rsidRPr="000255F8">
        <w:rPr>
          <w:rFonts w:ascii="Arial" w:hAnsi="Arial" w:cs="Arial"/>
          <w:sz w:val="22"/>
          <w:szCs w:val="22"/>
          <w:lang w:val="sr-Cyrl-CS"/>
        </w:rPr>
        <w:t xml:space="preserve"> примене прописа и стандарда ради спречавања загађивања и контроле над загађивањем, праћење одлагања отпада на прописан начин и праћење примене донетог плана управљања отпадом, израђивања предлога стратегије и политике заштите животне средине на целој територији рада Друштва (отпадне воде, чврст отпад, опасан отпад, течан отпад, аеро загађење, бука итд.);обављање послова у вези са енергетском ефикасношћу и њен</w:t>
      </w:r>
      <w:r w:rsidR="009D7827">
        <w:rPr>
          <w:rFonts w:ascii="Arial" w:hAnsi="Arial" w:cs="Arial"/>
          <w:sz w:val="22"/>
          <w:szCs w:val="22"/>
          <w:lang w:val="sr-Cyrl-CS"/>
        </w:rPr>
        <w:t>ом применом у пословању Друштва.</w:t>
      </w:r>
      <w:r w:rsidR="009D7827" w:rsidRPr="000255F8">
        <w:rPr>
          <w:rFonts w:ascii="Arial" w:hAnsi="Arial" w:cs="Arial"/>
          <w:sz w:val="22"/>
          <w:szCs w:val="22"/>
          <w:lang/>
        </w:rPr>
        <w:t xml:space="preserve"> </w:t>
      </w:r>
    </w:p>
    <w:p w:rsidR="009D7827" w:rsidRPr="0050776B" w:rsidRDefault="009D7827" w:rsidP="00A02733">
      <w:pPr>
        <w:tabs>
          <w:tab w:val="center" w:pos="5580"/>
        </w:tabs>
        <w:jc w:val="both"/>
        <w:rPr>
          <w:rFonts w:ascii="Arial" w:hAnsi="Arial" w:cs="Arial"/>
          <w:sz w:val="22"/>
          <w:szCs w:val="22"/>
          <w:lang w:val="sr-Cyrl-CS"/>
        </w:rPr>
      </w:pPr>
    </w:p>
    <w:p w:rsidR="000735F3" w:rsidRPr="0050776B" w:rsidRDefault="000735F3">
      <w:pPr>
        <w:pStyle w:val="BodyText"/>
        <w:rPr>
          <w:rFonts w:ascii="Arial" w:hAnsi="Arial" w:cs="Arial"/>
          <w:color w:val="FF0000"/>
          <w:sz w:val="22"/>
          <w:szCs w:val="22"/>
        </w:rPr>
      </w:pPr>
    </w:p>
    <w:p w:rsidR="006116ED" w:rsidRDefault="006116ED" w:rsidP="006116ED">
      <w:pPr>
        <w:pStyle w:val="Heading1"/>
        <w:rPr>
          <w:rFonts w:ascii="Arial" w:hAnsi="Arial" w:cs="Arial"/>
          <w:sz w:val="22"/>
          <w:szCs w:val="22"/>
          <w:lang/>
        </w:rPr>
      </w:pPr>
    </w:p>
    <w:p w:rsidR="00960629" w:rsidRPr="00960629" w:rsidRDefault="00960629" w:rsidP="00960629">
      <w:pPr>
        <w:ind w:left="142"/>
        <w:jc w:val="both"/>
        <w:rPr>
          <w:rFonts w:ascii="Arial" w:hAnsi="Arial" w:cs="Arial"/>
          <w:b/>
          <w:bCs/>
          <w:sz w:val="22"/>
          <w:szCs w:val="22"/>
          <w:lang w:val="sr-Cyrl-CS"/>
        </w:rPr>
      </w:pPr>
      <w:r w:rsidRPr="00960629">
        <w:rPr>
          <w:rFonts w:ascii="Arial" w:hAnsi="Arial" w:cs="Arial"/>
          <w:b/>
          <w:bCs/>
          <w:sz w:val="22"/>
          <w:szCs w:val="22"/>
          <w:lang w:val="sr-Cyrl-CS"/>
        </w:rPr>
        <w:t>Сектор за информационо комуникационе технологије</w:t>
      </w:r>
    </w:p>
    <w:p w:rsidR="00383DA6" w:rsidRPr="00960629" w:rsidRDefault="00383DA6" w:rsidP="00383DA6">
      <w:pPr>
        <w:rPr>
          <w:b/>
          <w:lang w:val="sr-Cyrl-CS"/>
        </w:rPr>
      </w:pPr>
    </w:p>
    <w:p w:rsidR="00383DA6" w:rsidRDefault="00383DA6" w:rsidP="00383DA6">
      <w:pPr>
        <w:pStyle w:val="Heading2"/>
        <w:rPr>
          <w:rFonts w:ascii="Arial" w:hAnsi="Arial" w:cs="Arial"/>
          <w:sz w:val="22"/>
          <w:szCs w:val="22"/>
          <w:lang/>
        </w:rPr>
      </w:pPr>
      <w:r w:rsidRPr="000F2F8B">
        <w:rPr>
          <w:rFonts w:ascii="Arial" w:hAnsi="Arial" w:cs="Arial"/>
          <w:sz w:val="22"/>
          <w:szCs w:val="22"/>
        </w:rPr>
        <w:t xml:space="preserve">Члан </w:t>
      </w:r>
      <w:r>
        <w:rPr>
          <w:rFonts w:ascii="Arial" w:hAnsi="Arial" w:cs="Arial"/>
          <w:sz w:val="22"/>
          <w:szCs w:val="22"/>
        </w:rPr>
        <w:t>19</w:t>
      </w:r>
      <w:r w:rsidRPr="000F2F8B">
        <w:rPr>
          <w:rFonts w:ascii="Arial" w:hAnsi="Arial" w:cs="Arial"/>
          <w:sz w:val="22"/>
          <w:szCs w:val="22"/>
        </w:rPr>
        <w:t>.</w:t>
      </w:r>
    </w:p>
    <w:p w:rsidR="00383DA6" w:rsidRPr="009D7827" w:rsidRDefault="00383DA6" w:rsidP="00960629">
      <w:pPr>
        <w:jc w:val="both"/>
        <w:rPr>
          <w:rFonts w:ascii="Arial" w:hAnsi="Arial" w:cs="Arial"/>
          <w:sz w:val="22"/>
          <w:szCs w:val="22"/>
          <w:highlight w:val="yellow"/>
          <w:lang w:val="sr-Cyrl-CS"/>
        </w:rPr>
      </w:pPr>
      <w:r w:rsidRPr="00960629">
        <w:rPr>
          <w:rFonts w:ascii="Arial" w:hAnsi="Arial" w:cs="Arial"/>
          <w:sz w:val="22"/>
          <w:szCs w:val="22"/>
          <w:lang w:val="sr-Cyrl-CS"/>
        </w:rPr>
        <w:t xml:space="preserve">У </w:t>
      </w:r>
      <w:r w:rsidR="00960629" w:rsidRPr="00960629">
        <w:rPr>
          <w:rFonts w:ascii="Arial" w:hAnsi="Arial" w:cs="Arial"/>
          <w:bCs/>
          <w:sz w:val="22"/>
          <w:szCs w:val="22"/>
          <w:lang w:val="sr-Cyrl-CS"/>
        </w:rPr>
        <w:t>Сектор</w:t>
      </w:r>
      <w:r w:rsidR="00960629">
        <w:rPr>
          <w:rFonts w:ascii="Arial" w:hAnsi="Arial" w:cs="Arial"/>
          <w:bCs/>
          <w:sz w:val="22"/>
          <w:szCs w:val="22"/>
          <w:lang w:val="sr-Cyrl-CS"/>
        </w:rPr>
        <w:t>у</w:t>
      </w:r>
      <w:r w:rsidR="00960629" w:rsidRPr="00960629">
        <w:rPr>
          <w:rFonts w:ascii="Arial" w:hAnsi="Arial" w:cs="Arial"/>
          <w:bCs/>
          <w:sz w:val="22"/>
          <w:szCs w:val="22"/>
          <w:lang w:val="sr-Cyrl-CS"/>
        </w:rPr>
        <w:t xml:space="preserve"> за информационо комуникационе технологије</w:t>
      </w:r>
      <w:r w:rsidR="00960629">
        <w:rPr>
          <w:rFonts w:ascii="Arial" w:hAnsi="Arial" w:cs="Arial"/>
          <w:bCs/>
          <w:sz w:val="22"/>
          <w:szCs w:val="22"/>
          <w:lang w:val="sr-Cyrl-CS"/>
        </w:rPr>
        <w:t xml:space="preserve"> </w:t>
      </w:r>
      <w:r w:rsidRPr="00960629">
        <w:rPr>
          <w:rFonts w:ascii="Arial" w:hAnsi="Arial" w:cs="Arial"/>
          <w:sz w:val="22"/>
          <w:szCs w:val="22"/>
          <w:lang w:val="sr-Cyrl-CS"/>
        </w:rPr>
        <w:t>обављају се послови:</w:t>
      </w:r>
    </w:p>
    <w:p w:rsidR="00383DA6" w:rsidRPr="00960629" w:rsidRDefault="00F9344E" w:rsidP="006116ED">
      <w:pPr>
        <w:numPr>
          <w:ilvl w:val="0"/>
          <w:numId w:val="18"/>
        </w:numPr>
        <w:ind w:left="284" w:hanging="284"/>
        <w:rPr>
          <w:rFonts w:ascii="Arial" w:hAnsi="Arial" w:cs="Arial"/>
          <w:sz w:val="22"/>
          <w:szCs w:val="22"/>
          <w:lang w:val="sr-Cyrl-CS"/>
        </w:rPr>
      </w:pPr>
      <w:r w:rsidRPr="00960629">
        <w:rPr>
          <w:rFonts w:ascii="Arial" w:hAnsi="Arial" w:cs="Arial"/>
          <w:sz w:val="22"/>
          <w:szCs w:val="22"/>
          <w:lang w:val="sr-Cyrl-CS"/>
        </w:rPr>
        <w:t xml:space="preserve">Управљање </w:t>
      </w:r>
    </w:p>
    <w:p w:rsidR="00383DA6" w:rsidRPr="00383DA6" w:rsidRDefault="00383DA6"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Сектором за информатику</w:t>
      </w:r>
    </w:p>
    <w:p w:rsidR="00383DA6" w:rsidRPr="00383DA6" w:rsidRDefault="00383DA6"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Информатичким пројектима</w:t>
      </w:r>
    </w:p>
    <w:p w:rsidR="00383DA6" w:rsidRPr="00383DA6" w:rsidRDefault="00F9344E" w:rsidP="006116ED">
      <w:pPr>
        <w:numPr>
          <w:ilvl w:val="0"/>
          <w:numId w:val="18"/>
        </w:numPr>
        <w:spacing w:before="120"/>
        <w:ind w:left="284" w:hanging="284"/>
        <w:rPr>
          <w:rFonts w:ascii="Arial" w:hAnsi="Arial" w:cs="Arial"/>
          <w:sz w:val="22"/>
          <w:szCs w:val="22"/>
          <w:lang w:val="sr-Cyrl-CS"/>
        </w:rPr>
      </w:pPr>
      <w:r>
        <w:rPr>
          <w:rFonts w:ascii="Arial" w:hAnsi="Arial" w:cs="Arial"/>
          <w:sz w:val="22"/>
          <w:szCs w:val="22"/>
          <w:lang w:val="sr-Cyrl-CS"/>
        </w:rPr>
        <w:t>П</w:t>
      </w:r>
      <w:r w:rsidRPr="00383DA6">
        <w:rPr>
          <w:rFonts w:ascii="Arial" w:hAnsi="Arial" w:cs="Arial"/>
          <w:sz w:val="22"/>
          <w:szCs w:val="22"/>
          <w:lang w:val="sr-Cyrl-CS"/>
        </w:rPr>
        <w:t xml:space="preserve">ослови развоја информационих система </w:t>
      </w:r>
      <w:r w:rsidR="00383DA6" w:rsidRPr="00383DA6">
        <w:rPr>
          <w:rFonts w:ascii="Arial" w:hAnsi="Arial" w:cs="Arial"/>
          <w:sz w:val="22"/>
          <w:szCs w:val="22"/>
          <w:lang w:val="sr-Cyrl-CS"/>
        </w:rPr>
        <w:t>(ИС)</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 xml:space="preserve">пројектовање </w:t>
      </w:r>
      <w:r w:rsidR="00383DA6" w:rsidRPr="00383DA6">
        <w:rPr>
          <w:rFonts w:ascii="Arial" w:hAnsi="Arial" w:cs="Arial"/>
          <w:sz w:val="22"/>
          <w:szCs w:val="22"/>
          <w:lang w:val="sr-Cyrl-CS"/>
        </w:rPr>
        <w:t>ИС</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 xml:space="preserve">апликативно програмирање </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 xml:space="preserve">имплементација </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праћење и увођење нових информационих технологија</w:t>
      </w:r>
    </w:p>
    <w:p w:rsidR="00383DA6" w:rsidRPr="00383DA6" w:rsidRDefault="00F9344E" w:rsidP="006116ED">
      <w:pPr>
        <w:numPr>
          <w:ilvl w:val="0"/>
          <w:numId w:val="18"/>
        </w:numPr>
        <w:spacing w:before="120"/>
        <w:ind w:left="284" w:hanging="284"/>
        <w:rPr>
          <w:rFonts w:ascii="Arial" w:hAnsi="Arial" w:cs="Arial"/>
          <w:sz w:val="22"/>
          <w:szCs w:val="22"/>
          <w:lang w:val="sr-Cyrl-CS"/>
        </w:rPr>
      </w:pPr>
      <w:r>
        <w:rPr>
          <w:rFonts w:ascii="Arial" w:hAnsi="Arial" w:cs="Arial"/>
          <w:sz w:val="22"/>
          <w:szCs w:val="22"/>
          <w:lang w:val="sr-Cyrl-CS"/>
        </w:rPr>
        <w:t>П</w:t>
      </w:r>
      <w:r w:rsidRPr="00383DA6">
        <w:rPr>
          <w:rFonts w:ascii="Arial" w:hAnsi="Arial" w:cs="Arial"/>
          <w:sz w:val="22"/>
          <w:szCs w:val="22"/>
          <w:lang w:val="sr-Cyrl-CS"/>
        </w:rPr>
        <w:t>ослови одржавања постојећих информационих система (ИС)</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репројектовање постојећих апликација</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репрограмирање постојећих апликација</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 xml:space="preserve">подршка корисницима </w:t>
      </w:r>
      <w:r w:rsidR="00383DA6" w:rsidRPr="00383DA6">
        <w:rPr>
          <w:rFonts w:ascii="Arial" w:hAnsi="Arial" w:cs="Arial"/>
          <w:sz w:val="22"/>
          <w:szCs w:val="22"/>
          <w:lang w:val="sr-Cyrl-CS"/>
        </w:rPr>
        <w:t>(извођење, обрада, анализа и контрола....)</w:t>
      </w:r>
    </w:p>
    <w:p w:rsidR="00383DA6" w:rsidRPr="00383DA6" w:rsidRDefault="00F9344E" w:rsidP="006116ED">
      <w:pPr>
        <w:numPr>
          <w:ilvl w:val="0"/>
          <w:numId w:val="18"/>
        </w:numPr>
        <w:spacing w:before="120"/>
        <w:ind w:left="284" w:hanging="284"/>
        <w:rPr>
          <w:rFonts w:ascii="Arial" w:hAnsi="Arial" w:cs="Arial"/>
          <w:sz w:val="22"/>
          <w:szCs w:val="22"/>
          <w:lang w:val="sr-Cyrl-CS"/>
        </w:rPr>
      </w:pPr>
      <w:r>
        <w:rPr>
          <w:rFonts w:ascii="Arial" w:hAnsi="Arial" w:cs="Arial"/>
          <w:sz w:val="22"/>
          <w:szCs w:val="22"/>
          <w:lang w:val="sr-Cyrl-CS"/>
        </w:rPr>
        <w:t>Х</w:t>
      </w:r>
      <w:r w:rsidRPr="00383DA6">
        <w:rPr>
          <w:rFonts w:ascii="Arial" w:hAnsi="Arial" w:cs="Arial"/>
          <w:sz w:val="22"/>
          <w:szCs w:val="22"/>
          <w:lang w:val="sr-Cyrl-CS"/>
        </w:rPr>
        <w:t xml:space="preserve">ардверско-софтверска подршка </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 xml:space="preserve">системско програмирање и управљање ресурсима </w:t>
      </w:r>
      <w:r w:rsidR="00383DA6" w:rsidRPr="00383DA6">
        <w:rPr>
          <w:rFonts w:ascii="Arial" w:hAnsi="Arial" w:cs="Arial"/>
          <w:sz w:val="22"/>
          <w:szCs w:val="22"/>
          <w:lang w:val="sr-Cyrl-CS"/>
        </w:rPr>
        <w:t xml:space="preserve">на </w:t>
      </w:r>
      <w:r w:rsidR="00383DA6" w:rsidRPr="00383DA6">
        <w:rPr>
          <w:rFonts w:ascii="Arial" w:hAnsi="Arial" w:cs="Arial"/>
          <w:sz w:val="22"/>
          <w:szCs w:val="22"/>
          <w:lang w:val="sr-Latn-CS"/>
        </w:rPr>
        <w:t>MAIN FRAME</w:t>
      </w:r>
      <w:r w:rsidR="00383DA6">
        <w:rPr>
          <w:rFonts w:ascii="Arial" w:hAnsi="Arial" w:cs="Arial"/>
          <w:sz w:val="22"/>
          <w:szCs w:val="22"/>
          <w:lang w:val="sr-Cyrl-CS"/>
        </w:rPr>
        <w:t xml:space="preserve"> </w:t>
      </w:r>
      <w:r w:rsidR="00383DA6" w:rsidRPr="00383DA6">
        <w:rPr>
          <w:rFonts w:ascii="Arial" w:hAnsi="Arial" w:cs="Arial"/>
          <w:sz w:val="22"/>
          <w:szCs w:val="22"/>
          <w:lang w:val="sr-Cyrl-CS"/>
        </w:rPr>
        <w:t>систему</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 xml:space="preserve">ројектовање, администрирање и управљање базама података </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ројектовање, изградња и одржавање рачунарске мреже Предузећа</w:t>
      </w:r>
    </w:p>
    <w:p w:rsidR="00383DA6" w:rsidRPr="00383DA6" w:rsidRDefault="00F9344E" w:rsidP="006116ED">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lastRenderedPageBreak/>
        <w:t>п</w:t>
      </w:r>
      <w:r>
        <w:rPr>
          <w:rFonts w:ascii="Arial" w:hAnsi="Arial" w:cs="Arial"/>
          <w:sz w:val="22"/>
          <w:szCs w:val="22"/>
          <w:lang w:val="sr-Cyrl-CS"/>
        </w:rPr>
        <w:t>одршка корисницима у Друштву</w:t>
      </w:r>
    </w:p>
    <w:p w:rsidR="00383DA6" w:rsidRPr="00383DA6" w:rsidRDefault="00F9344E" w:rsidP="00B62E81">
      <w:pPr>
        <w:numPr>
          <w:ilvl w:val="0"/>
          <w:numId w:val="18"/>
        </w:numPr>
        <w:spacing w:before="120"/>
        <w:ind w:left="284" w:hanging="284"/>
        <w:rPr>
          <w:rFonts w:ascii="Arial" w:hAnsi="Arial" w:cs="Arial"/>
          <w:sz w:val="22"/>
          <w:szCs w:val="22"/>
          <w:lang w:val="sr-Cyrl-CS"/>
        </w:rPr>
      </w:pPr>
      <w:r>
        <w:rPr>
          <w:rFonts w:ascii="Arial" w:hAnsi="Arial" w:cs="Arial"/>
          <w:sz w:val="22"/>
          <w:szCs w:val="22"/>
          <w:lang w:val="sr-Cyrl-CS"/>
        </w:rPr>
        <w:t>П</w:t>
      </w:r>
      <w:r w:rsidRPr="00383DA6">
        <w:rPr>
          <w:rFonts w:ascii="Arial" w:hAnsi="Arial" w:cs="Arial"/>
          <w:sz w:val="22"/>
          <w:szCs w:val="22"/>
          <w:lang w:val="sr-Cyrl-CS"/>
        </w:rPr>
        <w:t>ослови експлоатације централног рачунарског система</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о</w:t>
      </w:r>
      <w:r w:rsidR="00383DA6" w:rsidRPr="00383DA6">
        <w:rPr>
          <w:rFonts w:ascii="Arial" w:hAnsi="Arial" w:cs="Arial"/>
          <w:sz w:val="22"/>
          <w:szCs w:val="22"/>
          <w:lang w:val="sr-Cyrl-CS"/>
        </w:rPr>
        <w:t xml:space="preserve">ператерски послови </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 xml:space="preserve">ослови надзора </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ослови контроле</w:t>
      </w:r>
    </w:p>
    <w:p w:rsidR="00383DA6" w:rsidRPr="00383DA6" w:rsidRDefault="00F9344E" w:rsidP="00B62E81">
      <w:pPr>
        <w:numPr>
          <w:ilvl w:val="0"/>
          <w:numId w:val="18"/>
        </w:numPr>
        <w:spacing w:before="120"/>
        <w:ind w:left="284" w:hanging="284"/>
        <w:rPr>
          <w:rFonts w:ascii="Arial" w:hAnsi="Arial" w:cs="Arial"/>
          <w:sz w:val="22"/>
          <w:szCs w:val="22"/>
          <w:lang w:val="sr-Cyrl-CS"/>
        </w:rPr>
      </w:pPr>
      <w:r>
        <w:rPr>
          <w:rFonts w:ascii="Arial" w:hAnsi="Arial" w:cs="Arial"/>
          <w:sz w:val="22"/>
          <w:szCs w:val="22"/>
          <w:lang w:val="sr-Cyrl-CS"/>
        </w:rPr>
        <w:t>Л</w:t>
      </w:r>
      <w:r w:rsidRPr="00383DA6">
        <w:rPr>
          <w:rFonts w:ascii="Arial" w:hAnsi="Arial" w:cs="Arial"/>
          <w:sz w:val="22"/>
          <w:szCs w:val="22"/>
          <w:lang w:val="sr-Cyrl-CS"/>
        </w:rPr>
        <w:t>огистичка подршка</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е</w:t>
      </w:r>
      <w:r w:rsidR="00383DA6" w:rsidRPr="00383DA6">
        <w:rPr>
          <w:rFonts w:ascii="Arial" w:hAnsi="Arial" w:cs="Arial"/>
          <w:sz w:val="22"/>
          <w:szCs w:val="22"/>
          <w:lang w:val="sr-Cyrl-CS"/>
        </w:rPr>
        <w:t>кономски послови</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равни послови</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к</w:t>
      </w:r>
      <w:r w:rsidR="00383DA6" w:rsidRPr="00383DA6">
        <w:rPr>
          <w:rFonts w:ascii="Arial" w:hAnsi="Arial" w:cs="Arial"/>
          <w:sz w:val="22"/>
          <w:szCs w:val="22"/>
          <w:lang w:val="sr-Cyrl-CS"/>
        </w:rPr>
        <w:t>адровски послови</w:t>
      </w:r>
    </w:p>
    <w:p w:rsidR="00383DA6" w:rsidRPr="00383DA6"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о</w:t>
      </w:r>
      <w:r w:rsidR="00383DA6" w:rsidRPr="00383DA6">
        <w:rPr>
          <w:rFonts w:ascii="Arial" w:hAnsi="Arial" w:cs="Arial"/>
          <w:sz w:val="22"/>
          <w:szCs w:val="22"/>
          <w:lang w:val="sr-Cyrl-CS"/>
        </w:rPr>
        <w:t>пшти послови</w:t>
      </w:r>
    </w:p>
    <w:p w:rsidR="003A10A7" w:rsidRPr="00BB1F69" w:rsidRDefault="00F9344E" w:rsidP="00B62E81">
      <w:pPr>
        <w:numPr>
          <w:ilvl w:val="0"/>
          <w:numId w:val="15"/>
        </w:numPr>
        <w:tabs>
          <w:tab w:val="clear" w:pos="360"/>
        </w:tabs>
        <w:ind w:left="426" w:hanging="142"/>
        <w:rPr>
          <w:rFonts w:ascii="Arial" w:hAnsi="Arial" w:cs="Arial"/>
          <w:sz w:val="22"/>
          <w:szCs w:val="22"/>
          <w:lang w:val="sr-Cyrl-CS"/>
        </w:rPr>
      </w:pPr>
      <w:r w:rsidRPr="00383DA6">
        <w:rPr>
          <w:rFonts w:ascii="Arial" w:hAnsi="Arial" w:cs="Arial"/>
          <w:sz w:val="22"/>
          <w:szCs w:val="22"/>
          <w:lang w:val="sr-Cyrl-CS"/>
        </w:rPr>
        <w:t>п</w:t>
      </w:r>
      <w:r w:rsidR="00383DA6" w:rsidRPr="00383DA6">
        <w:rPr>
          <w:rFonts w:ascii="Arial" w:hAnsi="Arial" w:cs="Arial"/>
          <w:sz w:val="22"/>
          <w:szCs w:val="22"/>
          <w:lang w:val="sr-Cyrl-CS"/>
        </w:rPr>
        <w:t>рипрема, контрола и унос података</w:t>
      </w:r>
    </w:p>
    <w:p w:rsidR="003A10A7" w:rsidRPr="0050776B" w:rsidRDefault="003A10A7">
      <w:pPr>
        <w:jc w:val="both"/>
        <w:rPr>
          <w:rFonts w:ascii="Arial" w:hAnsi="Arial" w:cs="Arial"/>
          <w:sz w:val="22"/>
          <w:szCs w:val="22"/>
          <w:lang w:val="sr-Cyrl-CS"/>
        </w:rPr>
      </w:pPr>
    </w:p>
    <w:p w:rsidR="00B62E81" w:rsidRDefault="00B62E81" w:rsidP="00B62E81">
      <w:pPr>
        <w:jc w:val="both"/>
        <w:rPr>
          <w:rFonts w:ascii="Arial" w:hAnsi="Arial" w:cs="Arial"/>
          <w:b/>
          <w:bCs/>
          <w:sz w:val="22"/>
          <w:szCs w:val="22"/>
          <w:lang w:val="sr-Cyrl-CS"/>
        </w:rPr>
      </w:pPr>
    </w:p>
    <w:p w:rsidR="000735F3" w:rsidRPr="00A44F61" w:rsidRDefault="000735F3" w:rsidP="00B62E81">
      <w:pPr>
        <w:jc w:val="both"/>
        <w:rPr>
          <w:rFonts w:ascii="Arial" w:hAnsi="Arial" w:cs="Arial"/>
          <w:b/>
          <w:bCs/>
          <w:sz w:val="22"/>
          <w:szCs w:val="22"/>
          <w:lang w:val="sr-Cyrl-CS"/>
        </w:rPr>
      </w:pPr>
      <w:r w:rsidRPr="00A44F61">
        <w:rPr>
          <w:rFonts w:ascii="Arial" w:hAnsi="Arial" w:cs="Arial"/>
          <w:b/>
          <w:bCs/>
          <w:sz w:val="22"/>
          <w:szCs w:val="22"/>
          <w:lang w:val="sr-Cyrl-CS"/>
        </w:rPr>
        <w:t>Сектор за правне послове</w:t>
      </w:r>
    </w:p>
    <w:p w:rsidR="000735F3" w:rsidRPr="0050776B" w:rsidRDefault="000735F3">
      <w:pPr>
        <w:jc w:val="both"/>
        <w:rPr>
          <w:rFonts w:ascii="Arial" w:hAnsi="Arial" w:cs="Arial"/>
          <w:b/>
          <w:bCs/>
          <w:sz w:val="22"/>
          <w:szCs w:val="22"/>
          <w:lang w:val="sr-Cyrl-CS"/>
        </w:rPr>
      </w:pPr>
    </w:p>
    <w:p w:rsidR="000735F3" w:rsidRDefault="00A44F61">
      <w:pPr>
        <w:pStyle w:val="Heading2"/>
        <w:rPr>
          <w:rFonts w:ascii="Arial" w:hAnsi="Arial" w:cs="Arial"/>
          <w:sz w:val="22"/>
          <w:szCs w:val="22"/>
          <w:lang w:val="en-US"/>
        </w:rPr>
      </w:pPr>
      <w:r>
        <w:rPr>
          <w:rFonts w:ascii="Arial" w:hAnsi="Arial" w:cs="Arial"/>
          <w:sz w:val="22"/>
          <w:szCs w:val="22"/>
        </w:rPr>
        <w:t>Члан 20</w:t>
      </w:r>
      <w:r w:rsidR="000735F3" w:rsidRPr="000F2F8B">
        <w:rPr>
          <w:rFonts w:ascii="Arial" w:hAnsi="Arial" w:cs="Arial"/>
          <w:sz w:val="22"/>
          <w:szCs w:val="22"/>
        </w:rPr>
        <w:t>.</w:t>
      </w:r>
    </w:p>
    <w:p w:rsidR="00222210" w:rsidRPr="0050776B" w:rsidRDefault="00222210" w:rsidP="00222210">
      <w:pPr>
        <w:jc w:val="both"/>
        <w:rPr>
          <w:rFonts w:ascii="Arial" w:hAnsi="Arial" w:cs="Arial"/>
          <w:sz w:val="22"/>
          <w:szCs w:val="22"/>
          <w:lang w:val="sr-Cyrl-CS"/>
        </w:rPr>
      </w:pPr>
      <w:r w:rsidRPr="0050776B">
        <w:rPr>
          <w:rFonts w:ascii="Arial" w:hAnsi="Arial" w:cs="Arial"/>
          <w:sz w:val="22"/>
          <w:szCs w:val="22"/>
          <w:lang w:val="sr-Cyrl-CS"/>
        </w:rPr>
        <w:t>Сектор за правне послове обавља следеће послове: заступање Друштва пред судовима, органима управе, царинским, пореским, прекршајним, органима МУП-а и другим органима у парничном, кривичном, извршном, прекршајном и поступку за привредне преступе; заступање пред арбитражама; послове вазане за вансудска поравнања и друге послове; израда општих и других аката и њихово усаглашавање са законима и другим прописима; давање стручних мишљења о примени закона и других прописа; давање иницијативе за њихову измену; спровођење поступка регистрације и учешће у поступку израде свих врста уговора који се закључују у Друштву.</w:t>
      </w:r>
    </w:p>
    <w:p w:rsidR="00A44F61" w:rsidRPr="0050776B" w:rsidRDefault="00A44F61" w:rsidP="00222210">
      <w:pPr>
        <w:jc w:val="both"/>
        <w:rPr>
          <w:rFonts w:ascii="Arial" w:hAnsi="Arial" w:cs="Arial"/>
          <w:sz w:val="22"/>
          <w:szCs w:val="22"/>
          <w:lang w:val="sr-Cyrl-CS"/>
        </w:rPr>
      </w:pPr>
    </w:p>
    <w:p w:rsidR="001F3B9F" w:rsidRDefault="001F3B9F" w:rsidP="00B62E81">
      <w:pPr>
        <w:jc w:val="both"/>
        <w:rPr>
          <w:rFonts w:ascii="Arial" w:hAnsi="Arial" w:cs="Arial"/>
          <w:b/>
          <w:bCs/>
          <w:sz w:val="22"/>
          <w:szCs w:val="22"/>
          <w:lang w:val="sr-Cyrl-CS"/>
        </w:rPr>
      </w:pPr>
    </w:p>
    <w:p w:rsidR="000735F3" w:rsidRPr="000255F8" w:rsidRDefault="000735F3" w:rsidP="00B62E81">
      <w:pPr>
        <w:jc w:val="both"/>
        <w:rPr>
          <w:rFonts w:ascii="Arial" w:hAnsi="Arial" w:cs="Arial"/>
          <w:b/>
          <w:bCs/>
          <w:sz w:val="22"/>
          <w:szCs w:val="22"/>
          <w:lang w:val="sr-Cyrl-CS"/>
        </w:rPr>
      </w:pPr>
      <w:r w:rsidRPr="000255F8">
        <w:rPr>
          <w:rFonts w:ascii="Arial" w:hAnsi="Arial" w:cs="Arial"/>
          <w:b/>
          <w:bCs/>
          <w:sz w:val="22"/>
          <w:szCs w:val="22"/>
          <w:lang w:val="sr-Cyrl-CS"/>
        </w:rPr>
        <w:t xml:space="preserve">Сектор за људске ресурсе и </w:t>
      </w:r>
      <w:r w:rsidR="00E3259B">
        <w:rPr>
          <w:rFonts w:ascii="Arial" w:hAnsi="Arial" w:cs="Arial"/>
          <w:b/>
          <w:bCs/>
          <w:sz w:val="22"/>
          <w:szCs w:val="22"/>
          <w:lang w:val="sr-Cyrl-CS"/>
        </w:rPr>
        <w:t>опште послове</w:t>
      </w:r>
    </w:p>
    <w:p w:rsidR="000735F3" w:rsidRPr="000255F8" w:rsidRDefault="000735F3">
      <w:pPr>
        <w:jc w:val="both"/>
        <w:rPr>
          <w:rFonts w:ascii="Arial" w:hAnsi="Arial" w:cs="Arial"/>
          <w:b/>
          <w:bCs/>
          <w:sz w:val="22"/>
          <w:szCs w:val="22"/>
          <w:lang w:val="sr-Cyrl-CS"/>
        </w:rPr>
      </w:pPr>
    </w:p>
    <w:p w:rsidR="008110D7" w:rsidRDefault="00A44F61" w:rsidP="00222210">
      <w:pPr>
        <w:pStyle w:val="Heading2"/>
        <w:rPr>
          <w:rFonts w:ascii="Arial" w:hAnsi="Arial" w:cs="Arial"/>
          <w:sz w:val="22"/>
          <w:szCs w:val="22"/>
          <w:lang w:val="en-US"/>
        </w:rPr>
      </w:pPr>
      <w:r w:rsidRPr="000255F8">
        <w:rPr>
          <w:rFonts w:ascii="Arial" w:hAnsi="Arial" w:cs="Arial"/>
          <w:sz w:val="22"/>
          <w:szCs w:val="22"/>
        </w:rPr>
        <w:t>Члан 21</w:t>
      </w:r>
      <w:r w:rsidR="000735F3" w:rsidRPr="000255F8">
        <w:rPr>
          <w:rFonts w:ascii="Arial" w:hAnsi="Arial" w:cs="Arial"/>
          <w:sz w:val="22"/>
          <w:szCs w:val="22"/>
        </w:rPr>
        <w:t>.</w:t>
      </w:r>
    </w:p>
    <w:p w:rsidR="00B62E81" w:rsidRPr="000255F8" w:rsidRDefault="008110D7" w:rsidP="00B62E81">
      <w:pPr>
        <w:jc w:val="both"/>
        <w:rPr>
          <w:rFonts w:ascii="Arial" w:hAnsi="Arial" w:cs="Arial"/>
          <w:sz w:val="22"/>
          <w:szCs w:val="22"/>
          <w:lang/>
        </w:rPr>
      </w:pPr>
      <w:r w:rsidRPr="000255F8">
        <w:rPr>
          <w:rFonts w:ascii="Arial" w:hAnsi="Arial" w:cs="Arial"/>
          <w:sz w:val="22"/>
          <w:szCs w:val="22"/>
          <w:lang/>
        </w:rPr>
        <w:t xml:space="preserve">Сектор за људске ресурсе и </w:t>
      </w:r>
      <w:r w:rsidR="00B66557">
        <w:rPr>
          <w:rFonts w:ascii="Arial" w:hAnsi="Arial" w:cs="Arial"/>
          <w:sz w:val="22"/>
          <w:szCs w:val="22"/>
          <w:lang/>
        </w:rPr>
        <w:t>корпоративну одговорност</w:t>
      </w:r>
      <w:r w:rsidRPr="000255F8">
        <w:rPr>
          <w:rFonts w:ascii="Arial" w:hAnsi="Arial" w:cs="Arial"/>
          <w:sz w:val="22"/>
          <w:szCs w:val="22"/>
          <w:lang/>
        </w:rPr>
        <w:t xml:space="preserve">, обавља следеће послове: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утврђује и предлаже пословну политику људских ресурса и одређује методологију за њихово спровођење у складу са циљевима развоја пословне политике Друштва;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даје стручну подршку организационим деловима Друштва применом позитивних законских прописа;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извршава радно-правне послове у складу са Законом о раду и другим законским прописима;</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учествује у организацији едукације по обавезним и специјалним програмима ради синхронизованог развоја људског потенцијала са стратешком пословном оријентацијом; </w:t>
      </w:r>
    </w:p>
    <w:p w:rsidR="00B62E81" w:rsidRPr="000255F8" w:rsidRDefault="008110D7" w:rsidP="00B62E81">
      <w:pPr>
        <w:numPr>
          <w:ilvl w:val="0"/>
          <w:numId w:val="25"/>
        </w:numPr>
        <w:tabs>
          <w:tab w:val="clear" w:pos="360"/>
        </w:tabs>
        <w:spacing w:before="60"/>
        <w:ind w:left="142" w:hanging="142"/>
        <w:jc w:val="both"/>
        <w:rPr>
          <w:rFonts w:ascii="Arial" w:hAnsi="Arial" w:cs="Arial"/>
          <w:spacing w:val="-4"/>
          <w:sz w:val="22"/>
          <w:szCs w:val="22"/>
          <w:lang/>
        </w:rPr>
      </w:pPr>
      <w:r w:rsidRPr="000255F8">
        <w:rPr>
          <w:rFonts w:ascii="Arial" w:hAnsi="Arial" w:cs="Arial"/>
          <w:spacing w:val="-4"/>
          <w:sz w:val="22"/>
          <w:szCs w:val="22"/>
          <w:lang/>
        </w:rPr>
        <w:t xml:space="preserve">одржава флексибилност људског потенцијала за прилагођавање променама организације Друштва;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уређује питања стручног и профе</w:t>
      </w:r>
      <w:r w:rsidR="00B62E81" w:rsidRPr="000255F8">
        <w:rPr>
          <w:rFonts w:ascii="Arial" w:hAnsi="Arial" w:cs="Arial"/>
          <w:sz w:val="22"/>
          <w:szCs w:val="22"/>
          <w:lang/>
        </w:rPr>
        <w:t>с</w:t>
      </w:r>
      <w:r w:rsidRPr="000255F8">
        <w:rPr>
          <w:rFonts w:ascii="Arial" w:hAnsi="Arial" w:cs="Arial"/>
          <w:sz w:val="22"/>
          <w:szCs w:val="22"/>
          <w:lang/>
        </w:rPr>
        <w:t xml:space="preserve">ионалног образовања кадрова;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спроводи хуманизацију односа кроз бригу о развоју и здравственом и материјалном статусу запослених кроз рад Комисије за солидарну помоћ запослених; </w:t>
      </w:r>
    </w:p>
    <w:p w:rsidR="00B62E81" w:rsidRPr="000255F8" w:rsidRDefault="008110D7" w:rsidP="00B62E81">
      <w:pPr>
        <w:numPr>
          <w:ilvl w:val="0"/>
          <w:numId w:val="25"/>
        </w:numPr>
        <w:tabs>
          <w:tab w:val="clear" w:pos="360"/>
        </w:tabs>
        <w:spacing w:before="60"/>
        <w:ind w:left="142" w:hanging="142"/>
        <w:jc w:val="both"/>
        <w:rPr>
          <w:rFonts w:ascii="Arial" w:hAnsi="Arial" w:cs="Arial"/>
          <w:spacing w:val="-4"/>
          <w:sz w:val="22"/>
          <w:szCs w:val="22"/>
          <w:lang/>
        </w:rPr>
      </w:pPr>
      <w:r w:rsidRPr="000255F8">
        <w:rPr>
          <w:rFonts w:ascii="Arial" w:hAnsi="Arial" w:cs="Arial"/>
          <w:spacing w:val="-4"/>
          <w:sz w:val="22"/>
          <w:szCs w:val="22"/>
          <w:lang/>
        </w:rPr>
        <w:t>чува персоналну документацију и осталу документацију која чини регистрат</w:t>
      </w:r>
      <w:r w:rsidR="00B62E81" w:rsidRPr="000255F8">
        <w:rPr>
          <w:rFonts w:ascii="Arial" w:hAnsi="Arial" w:cs="Arial"/>
          <w:spacing w:val="-4"/>
          <w:sz w:val="22"/>
          <w:szCs w:val="22"/>
          <w:lang/>
        </w:rPr>
        <w:t>о</w:t>
      </w:r>
      <w:r w:rsidRPr="000255F8">
        <w:rPr>
          <w:rFonts w:ascii="Arial" w:hAnsi="Arial" w:cs="Arial"/>
          <w:spacing w:val="-4"/>
          <w:sz w:val="22"/>
          <w:szCs w:val="22"/>
          <w:lang/>
        </w:rPr>
        <w:t xml:space="preserve">рски материјал, односно стара се о архивској грађи Друштва у складу са законским прописима;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послови безбедности и здравља на раду;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спровођење поступка утврђивања ризика на радном месту; </w:t>
      </w:r>
    </w:p>
    <w:p w:rsidR="00B62E81" w:rsidRPr="000255F8" w:rsidRDefault="008110D7" w:rsidP="00B62E81">
      <w:pPr>
        <w:numPr>
          <w:ilvl w:val="0"/>
          <w:numId w:val="25"/>
        </w:numPr>
        <w:tabs>
          <w:tab w:val="clear" w:pos="360"/>
        </w:tabs>
        <w:spacing w:before="60"/>
        <w:ind w:left="142" w:hanging="142"/>
        <w:jc w:val="both"/>
        <w:rPr>
          <w:rFonts w:ascii="Arial" w:hAnsi="Arial" w:cs="Arial"/>
          <w:sz w:val="22"/>
          <w:szCs w:val="22"/>
          <w:lang/>
        </w:rPr>
      </w:pPr>
      <w:r w:rsidRPr="000255F8">
        <w:rPr>
          <w:rFonts w:ascii="Arial" w:hAnsi="Arial" w:cs="Arial"/>
          <w:sz w:val="22"/>
          <w:szCs w:val="22"/>
          <w:lang/>
        </w:rPr>
        <w:t xml:space="preserve">брине се о средствима за рад и средствима личне заштите и организује превентивне прегледе као и други послови везани за безбедност и заштиту запослених; </w:t>
      </w:r>
    </w:p>
    <w:p w:rsidR="00B62E81" w:rsidRDefault="008110D7" w:rsidP="00B62E81">
      <w:pPr>
        <w:numPr>
          <w:ilvl w:val="0"/>
          <w:numId w:val="25"/>
        </w:numPr>
        <w:tabs>
          <w:tab w:val="clear" w:pos="360"/>
        </w:tabs>
        <w:spacing w:before="60"/>
        <w:ind w:left="142" w:hanging="142"/>
        <w:jc w:val="both"/>
        <w:rPr>
          <w:rFonts w:ascii="Arial" w:hAnsi="Arial" w:cs="Arial"/>
          <w:sz w:val="22"/>
          <w:szCs w:val="22"/>
          <w:lang w:val="sr-Cyrl-CS"/>
        </w:rPr>
      </w:pPr>
      <w:r w:rsidRPr="000255F8">
        <w:rPr>
          <w:rFonts w:ascii="Arial" w:hAnsi="Arial" w:cs="Arial"/>
          <w:sz w:val="22"/>
          <w:szCs w:val="22"/>
          <w:lang/>
        </w:rPr>
        <w:t>послови осигурања запослених;</w:t>
      </w:r>
      <w:r w:rsidRPr="000255F8">
        <w:rPr>
          <w:rFonts w:ascii="Arial" w:hAnsi="Arial" w:cs="Arial"/>
          <w:sz w:val="22"/>
          <w:szCs w:val="22"/>
          <w:lang w:val="sr-Cyrl-CS"/>
        </w:rPr>
        <w:t xml:space="preserve"> </w:t>
      </w:r>
    </w:p>
    <w:p w:rsidR="00FC7397" w:rsidRPr="000255F8" w:rsidRDefault="00FC7397" w:rsidP="00B62E81">
      <w:pPr>
        <w:numPr>
          <w:ilvl w:val="0"/>
          <w:numId w:val="25"/>
        </w:numPr>
        <w:tabs>
          <w:tab w:val="clear" w:pos="360"/>
        </w:tabs>
        <w:spacing w:before="60"/>
        <w:ind w:left="142" w:hanging="142"/>
        <w:jc w:val="both"/>
        <w:rPr>
          <w:rFonts w:ascii="Arial" w:hAnsi="Arial" w:cs="Arial"/>
          <w:sz w:val="22"/>
          <w:szCs w:val="22"/>
          <w:lang w:val="sr-Cyrl-CS"/>
        </w:rPr>
      </w:pPr>
      <w:r w:rsidRPr="000255F8">
        <w:rPr>
          <w:rFonts w:ascii="Arial" w:hAnsi="Arial" w:cs="Arial"/>
          <w:sz w:val="22"/>
          <w:szCs w:val="22"/>
          <w:lang/>
        </w:rPr>
        <w:t>послови везани за пријем и опрему поштанског материјала, копирање, умножавање и коричење материјала</w:t>
      </w:r>
      <w:r>
        <w:rPr>
          <w:rFonts w:ascii="Arial" w:hAnsi="Arial" w:cs="Arial"/>
          <w:sz w:val="22"/>
          <w:szCs w:val="22"/>
          <w:lang/>
        </w:rPr>
        <w:t>.</w:t>
      </w:r>
    </w:p>
    <w:p w:rsidR="00ED46F3" w:rsidRDefault="00ED46F3">
      <w:pPr>
        <w:jc w:val="center"/>
        <w:rPr>
          <w:rFonts w:ascii="Arial" w:hAnsi="Arial" w:cs="Arial"/>
          <w:b/>
          <w:bCs/>
          <w:color w:val="FF0000"/>
          <w:sz w:val="22"/>
          <w:szCs w:val="22"/>
          <w:lang w:val="sr-Cyrl-CS"/>
        </w:rPr>
      </w:pPr>
    </w:p>
    <w:p w:rsidR="00F9344E" w:rsidRDefault="00F9344E" w:rsidP="00BB1F69">
      <w:pPr>
        <w:ind w:firstLine="720"/>
        <w:rPr>
          <w:rFonts w:ascii="Arial" w:hAnsi="Arial" w:cs="Arial"/>
          <w:b/>
          <w:bCs/>
          <w:sz w:val="22"/>
          <w:szCs w:val="22"/>
          <w:lang w:val="sr-Cyrl-CS"/>
        </w:rPr>
      </w:pPr>
    </w:p>
    <w:p w:rsidR="000735F3" w:rsidRPr="0050776B" w:rsidRDefault="00047C18" w:rsidP="00BB1F69">
      <w:pPr>
        <w:ind w:firstLine="720"/>
        <w:rPr>
          <w:rFonts w:ascii="Arial" w:hAnsi="Arial" w:cs="Arial"/>
          <w:b/>
          <w:bCs/>
          <w:sz w:val="22"/>
          <w:szCs w:val="22"/>
          <w:lang w:val="sr-Cyrl-CS"/>
        </w:rPr>
      </w:pPr>
      <w:r>
        <w:rPr>
          <w:rFonts w:ascii="Arial" w:hAnsi="Arial" w:cs="Arial"/>
          <w:b/>
          <w:bCs/>
          <w:sz w:val="22"/>
          <w:szCs w:val="22"/>
          <w:lang w:val="sr-Latn-CS"/>
        </w:rPr>
        <w:t>III</w:t>
      </w:r>
      <w:r w:rsidR="00B62E81">
        <w:rPr>
          <w:rFonts w:ascii="Arial" w:hAnsi="Arial" w:cs="Arial"/>
          <w:b/>
          <w:bCs/>
          <w:sz w:val="22"/>
          <w:szCs w:val="22"/>
          <w:lang/>
        </w:rPr>
        <w:t>.</w:t>
      </w:r>
      <w:r w:rsidR="000735F3" w:rsidRPr="0050776B">
        <w:rPr>
          <w:rFonts w:ascii="Arial" w:hAnsi="Arial" w:cs="Arial"/>
          <w:b/>
          <w:bCs/>
          <w:sz w:val="22"/>
          <w:szCs w:val="22"/>
          <w:lang w:val="sr-Cyrl-CS"/>
        </w:rPr>
        <w:t xml:space="preserve"> </w:t>
      </w:r>
      <w:r w:rsidR="006F274A" w:rsidRPr="0050776B">
        <w:rPr>
          <w:rFonts w:ascii="Arial" w:hAnsi="Arial" w:cs="Arial"/>
          <w:b/>
          <w:bCs/>
          <w:sz w:val="22"/>
          <w:szCs w:val="22"/>
          <w:lang w:val="sr-Cyrl-CS"/>
        </w:rPr>
        <w:t>Систематизација послова</w:t>
      </w:r>
    </w:p>
    <w:p w:rsidR="000735F3" w:rsidRPr="0050776B" w:rsidRDefault="000735F3">
      <w:pPr>
        <w:rPr>
          <w:rFonts w:ascii="Arial" w:hAnsi="Arial" w:cs="Arial"/>
          <w:sz w:val="22"/>
          <w:szCs w:val="22"/>
          <w:lang w:val="sr-Cyrl-CS"/>
        </w:rPr>
      </w:pPr>
    </w:p>
    <w:p w:rsidR="000735F3" w:rsidRDefault="000735F3">
      <w:pPr>
        <w:jc w:val="center"/>
        <w:rPr>
          <w:rFonts w:ascii="Arial" w:hAnsi="Arial" w:cs="Arial"/>
          <w:b/>
          <w:bCs/>
          <w:sz w:val="22"/>
          <w:szCs w:val="22"/>
          <w:lang w:val="sr-Cyrl-CS"/>
        </w:rPr>
      </w:pPr>
      <w:r w:rsidRPr="000F2F8B">
        <w:rPr>
          <w:rFonts w:ascii="Arial" w:hAnsi="Arial" w:cs="Arial"/>
          <w:b/>
          <w:bCs/>
          <w:sz w:val="22"/>
          <w:szCs w:val="22"/>
          <w:lang w:val="sr-Cyrl-CS"/>
        </w:rPr>
        <w:t xml:space="preserve">Члан </w:t>
      </w:r>
      <w:r w:rsidR="00A44F61">
        <w:rPr>
          <w:rFonts w:ascii="Arial" w:hAnsi="Arial" w:cs="Arial"/>
          <w:b/>
          <w:bCs/>
          <w:sz w:val="22"/>
          <w:szCs w:val="22"/>
          <w:lang w:val="sr-Cyrl-CS"/>
        </w:rPr>
        <w:t>22</w:t>
      </w:r>
      <w:r w:rsidRPr="000F2F8B">
        <w:rPr>
          <w:rFonts w:ascii="Arial" w:hAnsi="Arial" w:cs="Arial"/>
          <w:b/>
          <w:bCs/>
          <w:sz w:val="22"/>
          <w:szCs w:val="22"/>
          <w:lang w:val="sr-Cyrl-CS"/>
        </w:rPr>
        <w:t>.</w:t>
      </w:r>
      <w:r w:rsidR="00CB7114" w:rsidRPr="000F2F8B">
        <w:rPr>
          <w:rFonts w:ascii="Arial" w:hAnsi="Arial" w:cs="Arial"/>
          <w:b/>
          <w:bCs/>
          <w:sz w:val="22"/>
          <w:szCs w:val="22"/>
          <w:lang w:val="sr-Cyrl-CS"/>
        </w:rPr>
        <w:t xml:space="preserve"> </w:t>
      </w: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Назив и шифра посла, врста и степен </w:t>
      </w:r>
      <w:r w:rsidR="00CB7114" w:rsidRPr="0050776B">
        <w:rPr>
          <w:rFonts w:ascii="Arial" w:hAnsi="Arial" w:cs="Arial"/>
          <w:sz w:val="22"/>
          <w:szCs w:val="22"/>
          <w:lang w:val="sr-Cyrl-BA"/>
        </w:rPr>
        <w:t xml:space="preserve">захтеване </w:t>
      </w:r>
      <w:r w:rsidRPr="0050776B">
        <w:rPr>
          <w:rFonts w:ascii="Arial" w:hAnsi="Arial" w:cs="Arial"/>
          <w:sz w:val="22"/>
          <w:szCs w:val="22"/>
          <w:lang w:val="sr-Cyrl-CS"/>
        </w:rPr>
        <w:t xml:space="preserve">стручне спреме, </w:t>
      </w:r>
      <w:r w:rsidR="00CB7114" w:rsidRPr="0050776B">
        <w:rPr>
          <w:rFonts w:ascii="Arial" w:hAnsi="Arial" w:cs="Arial"/>
          <w:sz w:val="22"/>
          <w:szCs w:val="22"/>
          <w:lang w:val="sr-Cyrl-CS"/>
        </w:rPr>
        <w:t xml:space="preserve">односно образовања у складу са законом, </w:t>
      </w:r>
      <w:r w:rsidRPr="0050776B">
        <w:rPr>
          <w:rFonts w:ascii="Arial" w:hAnsi="Arial" w:cs="Arial"/>
          <w:sz w:val="22"/>
          <w:szCs w:val="22"/>
          <w:lang w:val="sr-Cyrl-CS"/>
        </w:rPr>
        <w:t>посебна знања, посебни здравствени услови и радно искуство за обављање посла, као и потребан број извршилаца за обављање посла утврђени су Табеларним прегледом (у даљем тексту: Табеларни преглед) који чини с</w:t>
      </w:r>
      <w:r w:rsidR="00B62E81">
        <w:rPr>
          <w:rFonts w:ascii="Arial" w:hAnsi="Arial" w:cs="Arial"/>
          <w:sz w:val="22"/>
          <w:szCs w:val="22"/>
          <w:lang w:val="sr-Cyrl-CS"/>
        </w:rPr>
        <w:t xml:space="preserve">аставни део </w:t>
      </w:r>
      <w:r w:rsidR="00F12E1A">
        <w:rPr>
          <w:rFonts w:ascii="Arial" w:hAnsi="Arial" w:cs="Arial"/>
          <w:sz w:val="22"/>
          <w:szCs w:val="22"/>
          <w:lang w:val="sr-Cyrl-CS"/>
        </w:rPr>
        <w:t>Правилника</w:t>
      </w:r>
      <w:r w:rsidRPr="0050776B">
        <w:rPr>
          <w:rFonts w:ascii="Arial" w:hAnsi="Arial" w:cs="Arial"/>
          <w:sz w:val="22"/>
          <w:szCs w:val="22"/>
          <w:lang w:val="sr-Cyrl-CS"/>
        </w:rPr>
        <w:t xml:space="preserve">.  </w:t>
      </w:r>
    </w:p>
    <w:p w:rsidR="000735F3" w:rsidRPr="0050776B" w:rsidRDefault="000735F3">
      <w:pPr>
        <w:rPr>
          <w:rFonts w:ascii="Arial" w:hAnsi="Arial" w:cs="Arial"/>
          <w:b/>
          <w:bCs/>
          <w:sz w:val="22"/>
          <w:szCs w:val="22"/>
          <w:lang w:val="sr-Cyrl-CS"/>
        </w:rPr>
      </w:pPr>
    </w:p>
    <w:p w:rsidR="000735F3" w:rsidRDefault="00A44F61">
      <w:pPr>
        <w:jc w:val="center"/>
        <w:rPr>
          <w:rFonts w:ascii="Arial" w:hAnsi="Arial" w:cs="Arial"/>
          <w:b/>
          <w:bCs/>
          <w:sz w:val="22"/>
          <w:szCs w:val="22"/>
          <w:lang w:val="sr-Cyrl-CS"/>
        </w:rPr>
      </w:pPr>
      <w:r>
        <w:rPr>
          <w:rFonts w:ascii="Arial" w:hAnsi="Arial" w:cs="Arial"/>
          <w:b/>
          <w:bCs/>
          <w:sz w:val="22"/>
          <w:szCs w:val="22"/>
          <w:lang w:val="sr-Cyrl-CS"/>
        </w:rPr>
        <w:t>Члан 23</w:t>
      </w:r>
      <w:r w:rsidR="000735F3" w:rsidRPr="000F2F8B">
        <w:rPr>
          <w:rFonts w:ascii="Arial" w:hAnsi="Arial" w:cs="Arial"/>
          <w:b/>
          <w:bCs/>
          <w:sz w:val="22"/>
          <w:szCs w:val="22"/>
          <w:lang w:val="sr-Cyrl-CS"/>
        </w:rPr>
        <w:t>.</w:t>
      </w:r>
      <w:r w:rsidR="00CB7114" w:rsidRPr="000F2F8B">
        <w:rPr>
          <w:rFonts w:ascii="Arial" w:hAnsi="Arial" w:cs="Arial"/>
          <w:b/>
          <w:bCs/>
          <w:sz w:val="22"/>
          <w:szCs w:val="22"/>
          <w:lang w:val="sr-Cyrl-CS"/>
        </w:rPr>
        <w:t xml:space="preserve"> </w:t>
      </w:r>
    </w:p>
    <w:p w:rsidR="00075561" w:rsidRPr="0050776B" w:rsidRDefault="000735F3">
      <w:pPr>
        <w:jc w:val="both"/>
        <w:rPr>
          <w:rFonts w:ascii="Arial" w:hAnsi="Arial" w:cs="Arial"/>
          <w:sz w:val="22"/>
          <w:szCs w:val="22"/>
          <w:lang w:val="sr-Cyrl-CS"/>
        </w:rPr>
      </w:pPr>
      <w:r w:rsidRPr="0050776B">
        <w:rPr>
          <w:rFonts w:ascii="Arial" w:hAnsi="Arial" w:cs="Arial"/>
          <w:sz w:val="22"/>
          <w:szCs w:val="22"/>
          <w:lang w:val="sr-Cyrl-CS"/>
        </w:rPr>
        <w:t>За обављање свих послова утврђује се један од степена стручне спреме</w:t>
      </w:r>
      <w:r w:rsidR="0065457A" w:rsidRPr="0050776B">
        <w:rPr>
          <w:rFonts w:ascii="Arial" w:hAnsi="Arial" w:cs="Arial"/>
          <w:sz w:val="22"/>
          <w:szCs w:val="22"/>
          <w:lang w:val="en-US"/>
        </w:rPr>
        <w:t xml:space="preserve">, </w:t>
      </w:r>
      <w:r w:rsidR="00DD467F" w:rsidRPr="0050776B">
        <w:rPr>
          <w:rFonts w:ascii="Arial" w:hAnsi="Arial" w:cs="Arial"/>
          <w:sz w:val="22"/>
          <w:szCs w:val="22"/>
          <w:lang w:val="sr-Cyrl-CS"/>
        </w:rPr>
        <w:t>односно образовања</w:t>
      </w:r>
      <w:r w:rsidR="0065457A" w:rsidRPr="0050776B">
        <w:rPr>
          <w:rFonts w:ascii="Arial" w:hAnsi="Arial" w:cs="Arial"/>
          <w:sz w:val="22"/>
          <w:szCs w:val="22"/>
          <w:lang w:val="sr-Cyrl-CS"/>
        </w:rPr>
        <w:t xml:space="preserve"> у складу са законом.</w:t>
      </w:r>
    </w:p>
    <w:p w:rsidR="00075561" w:rsidRPr="0050776B" w:rsidRDefault="00075561">
      <w:pPr>
        <w:jc w:val="both"/>
        <w:rPr>
          <w:rFonts w:ascii="Arial" w:hAnsi="Arial" w:cs="Arial"/>
          <w:sz w:val="22"/>
          <w:szCs w:val="22"/>
          <w:lang w:val="sr-Cyrl-CS"/>
        </w:rPr>
      </w:pPr>
    </w:p>
    <w:p w:rsidR="00BD55BC" w:rsidRPr="0050776B" w:rsidRDefault="00BD55BC" w:rsidP="0065457A">
      <w:pPr>
        <w:jc w:val="both"/>
        <w:rPr>
          <w:rFonts w:ascii="Arial" w:hAnsi="Arial" w:cs="Arial"/>
          <w:sz w:val="22"/>
          <w:szCs w:val="22"/>
          <w:lang w:val="sr-Cyrl-BA"/>
        </w:rPr>
      </w:pPr>
      <w:r w:rsidRPr="0050776B">
        <w:rPr>
          <w:rFonts w:ascii="Arial" w:hAnsi="Arial" w:cs="Arial"/>
          <w:sz w:val="22"/>
          <w:szCs w:val="22"/>
          <w:lang w:val="sr-Cyrl-BA"/>
        </w:rPr>
        <w:t>У</w:t>
      </w:r>
      <w:r w:rsidR="0065457A" w:rsidRPr="0050776B">
        <w:rPr>
          <w:rFonts w:ascii="Arial" w:hAnsi="Arial" w:cs="Arial"/>
          <w:sz w:val="22"/>
          <w:szCs w:val="22"/>
          <w:lang w:val="sr-Cyrl-BA"/>
        </w:rPr>
        <w:t xml:space="preserve"> Табеларном прегледу Правилника, у </w:t>
      </w:r>
      <w:r w:rsidRPr="0050776B">
        <w:rPr>
          <w:rFonts w:ascii="Arial" w:hAnsi="Arial" w:cs="Arial"/>
          <w:sz w:val="22"/>
          <w:szCs w:val="22"/>
          <w:lang w:val="sr-Cyrl-BA"/>
        </w:rPr>
        <w:t>рубриц</w:t>
      </w:r>
      <w:r w:rsidR="0065457A" w:rsidRPr="0050776B">
        <w:rPr>
          <w:rFonts w:ascii="Arial" w:hAnsi="Arial" w:cs="Arial"/>
          <w:sz w:val="22"/>
          <w:szCs w:val="22"/>
          <w:lang w:val="sr-Cyrl-BA"/>
        </w:rPr>
        <w:t xml:space="preserve">и „стручна спрема“ </w:t>
      </w:r>
      <w:r w:rsidRPr="0050776B">
        <w:rPr>
          <w:rFonts w:ascii="Arial" w:hAnsi="Arial" w:cs="Arial"/>
          <w:sz w:val="22"/>
          <w:szCs w:val="22"/>
          <w:lang w:val="sr-Cyrl-BA"/>
        </w:rPr>
        <w:t>употребљене ознаке имају следеће значење:</w:t>
      </w:r>
    </w:p>
    <w:p w:rsidR="00845DB6" w:rsidRPr="0050776B" w:rsidRDefault="00845DB6" w:rsidP="0065457A">
      <w:pPr>
        <w:jc w:val="both"/>
        <w:rPr>
          <w:rFonts w:ascii="Arial" w:hAnsi="Arial" w:cs="Arial"/>
          <w:sz w:val="22"/>
          <w:szCs w:val="22"/>
          <w:lang w:val="sr-Cyrl-BA"/>
        </w:rPr>
      </w:pPr>
    </w:p>
    <w:p w:rsidR="002474A6" w:rsidRPr="0050776B" w:rsidRDefault="00845DB6" w:rsidP="003A10A7">
      <w:pPr>
        <w:jc w:val="both"/>
        <w:rPr>
          <w:rFonts w:ascii="Arial" w:hAnsi="Arial" w:cs="Arial"/>
          <w:sz w:val="22"/>
          <w:szCs w:val="22"/>
          <w:lang w:val="sr-Cyrl-BA"/>
        </w:rPr>
      </w:pPr>
      <w:r w:rsidRPr="0050776B">
        <w:rPr>
          <w:rFonts w:ascii="Arial" w:hAnsi="Arial" w:cs="Arial"/>
          <w:sz w:val="22"/>
          <w:szCs w:val="22"/>
          <w:lang w:val="sr-Cyrl-BA"/>
        </w:rPr>
        <w:t>„</w:t>
      </w:r>
      <w:r w:rsidR="003A10A7" w:rsidRPr="0050776B">
        <w:rPr>
          <w:rFonts w:ascii="Arial" w:hAnsi="Arial" w:cs="Arial"/>
          <w:sz w:val="22"/>
          <w:szCs w:val="22"/>
          <w:lang w:val="sr-Cyrl-BA"/>
        </w:rPr>
        <w:t xml:space="preserve">7- </w:t>
      </w:r>
      <w:r w:rsidR="00CB7114" w:rsidRPr="0050776B">
        <w:rPr>
          <w:rFonts w:ascii="Arial" w:hAnsi="Arial" w:cs="Arial"/>
          <w:sz w:val="22"/>
          <w:szCs w:val="22"/>
          <w:lang w:val="sr-Cyrl-BA"/>
        </w:rPr>
        <w:t>1</w:t>
      </w:r>
      <w:r w:rsidRPr="0050776B">
        <w:rPr>
          <w:rFonts w:ascii="Arial" w:hAnsi="Arial" w:cs="Arial"/>
          <w:sz w:val="22"/>
          <w:szCs w:val="22"/>
          <w:lang w:val="sr-Cyrl-BA"/>
        </w:rPr>
        <w:t>“ -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или специјалистичким студијама на факултету</w:t>
      </w:r>
      <w:r w:rsidR="00047A06" w:rsidRPr="0050776B">
        <w:rPr>
          <w:rFonts w:ascii="Arial" w:hAnsi="Arial" w:cs="Arial"/>
          <w:sz w:val="22"/>
          <w:szCs w:val="22"/>
          <w:lang w:val="sr-Cyrl-BA"/>
        </w:rPr>
        <w:t xml:space="preserve"> по прописима који су важили до ступања на снагу Закона о </w:t>
      </w:r>
      <w:r w:rsidR="002F446A" w:rsidRPr="0050776B">
        <w:rPr>
          <w:rFonts w:ascii="Arial" w:hAnsi="Arial" w:cs="Arial"/>
          <w:sz w:val="22"/>
          <w:szCs w:val="22"/>
          <w:lang w:val="sr-Cyrl-BA"/>
        </w:rPr>
        <w:t>високом образовању (2005. година</w:t>
      </w:r>
      <w:r w:rsidR="00047A06" w:rsidRPr="0050776B">
        <w:rPr>
          <w:rFonts w:ascii="Arial" w:hAnsi="Arial" w:cs="Arial"/>
          <w:sz w:val="22"/>
          <w:szCs w:val="22"/>
          <w:lang w:val="sr-Cyrl-BA"/>
        </w:rPr>
        <w:t>);</w:t>
      </w:r>
    </w:p>
    <w:p w:rsidR="002474A6" w:rsidRPr="0050776B" w:rsidRDefault="003A10A7" w:rsidP="00B62E81">
      <w:pPr>
        <w:spacing w:before="60"/>
        <w:jc w:val="both"/>
        <w:rPr>
          <w:rFonts w:ascii="Arial" w:hAnsi="Arial" w:cs="Arial"/>
          <w:sz w:val="22"/>
          <w:szCs w:val="22"/>
          <w:lang w:val="sr-Cyrl-BA"/>
        </w:rPr>
      </w:pPr>
      <w:r w:rsidRPr="0050776B">
        <w:rPr>
          <w:rFonts w:ascii="Arial" w:hAnsi="Arial" w:cs="Arial"/>
          <w:sz w:val="22"/>
          <w:szCs w:val="22"/>
          <w:lang w:val="sr-Cyrl-BA"/>
        </w:rPr>
        <w:t>„7</w:t>
      </w:r>
      <w:r w:rsidR="00B62E81">
        <w:rPr>
          <w:rFonts w:ascii="Arial" w:hAnsi="Arial" w:cs="Arial"/>
          <w:sz w:val="22"/>
          <w:szCs w:val="22"/>
          <w:lang w:val="sr-Cyrl-BA"/>
        </w:rPr>
        <w:t xml:space="preserve">“ </w:t>
      </w:r>
      <w:r w:rsidR="00BD55BC" w:rsidRPr="0050776B">
        <w:rPr>
          <w:rFonts w:ascii="Arial" w:hAnsi="Arial" w:cs="Arial"/>
          <w:sz w:val="22"/>
          <w:szCs w:val="22"/>
          <w:lang w:val="sr-Cyrl-BA"/>
        </w:rPr>
        <w:t xml:space="preserve">- </w:t>
      </w:r>
      <w:r w:rsidR="00DD467F" w:rsidRPr="0050776B">
        <w:rPr>
          <w:rFonts w:ascii="Arial" w:hAnsi="Arial" w:cs="Arial"/>
          <w:sz w:val="22"/>
          <w:szCs w:val="22"/>
          <w:lang w:val="sr-Cyrl-BA"/>
        </w:rPr>
        <w:t xml:space="preserve">стечено </w:t>
      </w:r>
      <w:r w:rsidR="00BD55BC" w:rsidRPr="0050776B">
        <w:rPr>
          <w:rFonts w:ascii="Arial" w:hAnsi="Arial" w:cs="Arial"/>
          <w:sz w:val="22"/>
          <w:szCs w:val="22"/>
          <w:lang w:val="sr-Cyrl-BA"/>
        </w:rPr>
        <w:t xml:space="preserve">високо образовање на </w:t>
      </w:r>
      <w:r w:rsidR="00CB7114" w:rsidRPr="0050776B">
        <w:rPr>
          <w:rFonts w:ascii="Arial" w:hAnsi="Arial" w:cs="Arial"/>
          <w:sz w:val="22"/>
          <w:szCs w:val="22"/>
          <w:lang w:val="sr-Cyrl-BA"/>
        </w:rPr>
        <w:t xml:space="preserve">студијама првог или другог степена и то на </w:t>
      </w:r>
      <w:r w:rsidR="00DD467F" w:rsidRPr="0050776B">
        <w:rPr>
          <w:rFonts w:ascii="Arial" w:hAnsi="Arial" w:cs="Arial"/>
          <w:sz w:val="22"/>
          <w:szCs w:val="22"/>
          <w:lang w:val="sr-Cyrl-BA"/>
        </w:rPr>
        <w:t>основним академским студијама у обиму од најмање 240 ЕСПБ бодова</w:t>
      </w:r>
      <w:r w:rsidR="00845DB6" w:rsidRPr="0050776B">
        <w:rPr>
          <w:rFonts w:ascii="Arial" w:hAnsi="Arial" w:cs="Arial"/>
          <w:sz w:val="22"/>
          <w:szCs w:val="22"/>
          <w:lang w:val="sr-Cyrl-BA"/>
        </w:rPr>
        <w:t>, мастер академским студијама, специјалистичким академским студијама, специјалистичким струковним студијама</w:t>
      </w:r>
      <w:r w:rsidR="00BD55BC" w:rsidRPr="0050776B">
        <w:rPr>
          <w:rFonts w:ascii="Arial" w:hAnsi="Arial" w:cs="Arial"/>
          <w:sz w:val="22"/>
          <w:szCs w:val="22"/>
          <w:lang w:val="sr-Cyrl-BA"/>
        </w:rPr>
        <w:t>, односно на основним студијама у трајању од најмање четири године или специјалистичким студијама на факултету</w:t>
      </w:r>
      <w:r w:rsidR="001049E8" w:rsidRPr="0050776B">
        <w:rPr>
          <w:rFonts w:ascii="Arial" w:hAnsi="Arial" w:cs="Arial"/>
          <w:sz w:val="22"/>
          <w:szCs w:val="22"/>
          <w:lang w:val="sr-Cyrl-BA"/>
        </w:rPr>
        <w:t>, по прописима који су важили до ступања на снагу Закона о високом</w:t>
      </w:r>
      <w:r w:rsidR="00047A06" w:rsidRPr="0050776B">
        <w:rPr>
          <w:rFonts w:ascii="Arial" w:hAnsi="Arial" w:cs="Arial"/>
          <w:sz w:val="22"/>
          <w:szCs w:val="22"/>
          <w:lang w:val="sr-Cyrl-BA"/>
        </w:rPr>
        <w:t xml:space="preserve"> образовању (</w:t>
      </w:r>
      <w:r w:rsidR="001049E8" w:rsidRPr="0050776B">
        <w:rPr>
          <w:rFonts w:ascii="Arial" w:hAnsi="Arial" w:cs="Arial"/>
          <w:sz w:val="22"/>
          <w:szCs w:val="22"/>
          <w:lang w:val="sr-Cyrl-BA"/>
        </w:rPr>
        <w:t xml:space="preserve">2005. </w:t>
      </w:r>
      <w:r w:rsidR="00047A06" w:rsidRPr="0050776B">
        <w:rPr>
          <w:rFonts w:ascii="Arial" w:hAnsi="Arial" w:cs="Arial"/>
          <w:sz w:val="22"/>
          <w:szCs w:val="22"/>
          <w:lang w:val="sr-Cyrl-BA"/>
        </w:rPr>
        <w:t>г</w:t>
      </w:r>
      <w:r w:rsidR="002F446A" w:rsidRPr="0050776B">
        <w:rPr>
          <w:rFonts w:ascii="Arial" w:hAnsi="Arial" w:cs="Arial"/>
          <w:sz w:val="22"/>
          <w:szCs w:val="22"/>
          <w:lang w:val="sr-Cyrl-BA"/>
        </w:rPr>
        <w:t>одина</w:t>
      </w:r>
      <w:r w:rsidR="00047A06" w:rsidRPr="0050776B">
        <w:rPr>
          <w:rFonts w:ascii="Arial" w:hAnsi="Arial" w:cs="Arial"/>
          <w:sz w:val="22"/>
          <w:szCs w:val="22"/>
          <w:lang w:val="sr-Cyrl-BA"/>
        </w:rPr>
        <w:t>)</w:t>
      </w:r>
      <w:r w:rsidR="00BD55BC" w:rsidRPr="0050776B">
        <w:rPr>
          <w:rFonts w:ascii="Arial" w:hAnsi="Arial" w:cs="Arial"/>
          <w:sz w:val="22"/>
          <w:szCs w:val="22"/>
          <w:lang w:val="sr-Cyrl-BA"/>
        </w:rPr>
        <w:t>;</w:t>
      </w:r>
    </w:p>
    <w:p w:rsidR="00845DB6" w:rsidRPr="0050776B" w:rsidRDefault="003A10A7" w:rsidP="00B62E81">
      <w:pPr>
        <w:spacing w:before="60"/>
        <w:jc w:val="both"/>
        <w:rPr>
          <w:rFonts w:ascii="Arial" w:hAnsi="Arial" w:cs="Arial"/>
          <w:sz w:val="22"/>
          <w:szCs w:val="22"/>
          <w:lang w:val="sr-Cyrl-BA"/>
        </w:rPr>
      </w:pPr>
      <w:r w:rsidRPr="0050776B">
        <w:rPr>
          <w:rFonts w:ascii="Arial" w:hAnsi="Arial" w:cs="Arial"/>
          <w:sz w:val="22"/>
          <w:szCs w:val="22"/>
          <w:lang w:val="sr-Cyrl-BA"/>
        </w:rPr>
        <w:t>„6</w:t>
      </w:r>
      <w:r w:rsidR="00B62E81">
        <w:rPr>
          <w:rFonts w:ascii="Arial" w:hAnsi="Arial" w:cs="Arial"/>
          <w:sz w:val="22"/>
          <w:szCs w:val="22"/>
          <w:lang w:val="sr-Cyrl-BA"/>
        </w:rPr>
        <w:t xml:space="preserve">“ </w:t>
      </w:r>
      <w:r w:rsidR="00BD55BC" w:rsidRPr="0050776B">
        <w:rPr>
          <w:rFonts w:ascii="Arial" w:hAnsi="Arial" w:cs="Arial"/>
          <w:sz w:val="22"/>
          <w:szCs w:val="22"/>
          <w:lang w:val="sr-Cyrl-BA"/>
        </w:rPr>
        <w:t>- високо образовање стечено на студијама првог степена (основне академске студије</w:t>
      </w:r>
      <w:r w:rsidR="00845DB6" w:rsidRPr="0050776B">
        <w:rPr>
          <w:rFonts w:ascii="Arial" w:hAnsi="Arial" w:cs="Arial"/>
          <w:sz w:val="22"/>
          <w:szCs w:val="22"/>
          <w:lang w:val="sr-Cyrl-BA"/>
        </w:rPr>
        <w:t xml:space="preserve"> у обиму од најмање 180 ЕСПБ бодова</w:t>
      </w:r>
      <w:r w:rsidR="00BD55BC" w:rsidRPr="0050776B">
        <w:rPr>
          <w:rFonts w:ascii="Arial" w:hAnsi="Arial" w:cs="Arial"/>
          <w:sz w:val="22"/>
          <w:szCs w:val="22"/>
          <w:lang w:val="sr-Cyrl-BA"/>
        </w:rPr>
        <w:t>, основне струковне студије), односно на студијама у трајању до три године</w:t>
      </w:r>
      <w:r w:rsidR="00047A06" w:rsidRPr="0050776B">
        <w:rPr>
          <w:rFonts w:ascii="Arial" w:hAnsi="Arial" w:cs="Arial"/>
          <w:sz w:val="22"/>
          <w:szCs w:val="22"/>
          <w:lang w:val="sr-Cyrl-BA"/>
        </w:rPr>
        <w:t xml:space="preserve">, по прописима који су важили до ступања на снагу Закона о </w:t>
      </w:r>
      <w:r w:rsidR="002F446A" w:rsidRPr="0050776B">
        <w:rPr>
          <w:rFonts w:ascii="Arial" w:hAnsi="Arial" w:cs="Arial"/>
          <w:sz w:val="22"/>
          <w:szCs w:val="22"/>
          <w:lang w:val="sr-Cyrl-BA"/>
        </w:rPr>
        <w:t>високом образовању (2005. година</w:t>
      </w:r>
      <w:r w:rsidR="00047A06" w:rsidRPr="0050776B">
        <w:rPr>
          <w:rFonts w:ascii="Arial" w:hAnsi="Arial" w:cs="Arial"/>
          <w:sz w:val="22"/>
          <w:szCs w:val="22"/>
          <w:lang w:val="sr-Cyrl-BA"/>
        </w:rPr>
        <w:t>);</w:t>
      </w:r>
    </w:p>
    <w:p w:rsidR="00B66752" w:rsidRPr="0050776B" w:rsidRDefault="00B62E81" w:rsidP="00B62E81">
      <w:pPr>
        <w:spacing w:before="60"/>
        <w:jc w:val="both"/>
        <w:rPr>
          <w:rFonts w:ascii="Arial" w:hAnsi="Arial" w:cs="Arial"/>
          <w:sz w:val="22"/>
          <w:szCs w:val="22"/>
          <w:lang w:val="sr-Cyrl-CS"/>
        </w:rPr>
      </w:pPr>
      <w:r>
        <w:rPr>
          <w:rFonts w:ascii="Arial" w:hAnsi="Arial" w:cs="Arial"/>
          <w:sz w:val="22"/>
          <w:szCs w:val="22"/>
          <w:lang w:val="sr-Cyrl-BA"/>
        </w:rPr>
        <w:t xml:space="preserve">„5“ </w:t>
      </w:r>
      <w:r w:rsidR="00B66752" w:rsidRPr="0050776B">
        <w:rPr>
          <w:rFonts w:ascii="Arial" w:hAnsi="Arial" w:cs="Arial"/>
          <w:sz w:val="22"/>
          <w:szCs w:val="22"/>
          <w:lang w:val="sr-Cyrl-BA"/>
        </w:rPr>
        <w:t>- специјализација на нивоу средњег образовања (</w:t>
      </w:r>
      <w:r w:rsidR="009D503B" w:rsidRPr="0050776B">
        <w:rPr>
          <w:rFonts w:ascii="Arial" w:hAnsi="Arial" w:cs="Arial"/>
          <w:sz w:val="22"/>
          <w:szCs w:val="22"/>
          <w:lang w:val="sr-Latn-CS"/>
        </w:rPr>
        <w:t>V</w:t>
      </w:r>
      <w:r w:rsidR="00B66752" w:rsidRPr="0050776B">
        <w:rPr>
          <w:rFonts w:ascii="Arial" w:hAnsi="Arial" w:cs="Arial"/>
          <w:sz w:val="22"/>
          <w:szCs w:val="22"/>
          <w:lang w:val="sr-Latn-CS"/>
        </w:rPr>
        <w:t xml:space="preserve"> </w:t>
      </w:r>
      <w:r>
        <w:rPr>
          <w:rFonts w:ascii="Arial" w:hAnsi="Arial" w:cs="Arial"/>
          <w:sz w:val="22"/>
          <w:szCs w:val="22"/>
          <w:lang w:val="sr-Cyrl-CS"/>
        </w:rPr>
        <w:t>степен стручне спреме);</w:t>
      </w:r>
    </w:p>
    <w:p w:rsidR="00845DB6" w:rsidRPr="0050776B" w:rsidRDefault="00BD55BC" w:rsidP="003A10A7">
      <w:pPr>
        <w:jc w:val="both"/>
        <w:rPr>
          <w:rFonts w:ascii="Arial" w:hAnsi="Arial" w:cs="Arial"/>
          <w:sz w:val="22"/>
          <w:szCs w:val="22"/>
          <w:lang w:val="sr-Latn-CS"/>
        </w:rPr>
      </w:pPr>
      <w:r w:rsidRPr="0050776B">
        <w:rPr>
          <w:rFonts w:ascii="Arial" w:hAnsi="Arial" w:cs="Arial"/>
          <w:sz w:val="22"/>
          <w:szCs w:val="22"/>
          <w:lang w:val="sr-Cyrl-BA"/>
        </w:rPr>
        <w:t>„</w:t>
      </w:r>
      <w:r w:rsidR="003A10A7" w:rsidRPr="0050776B">
        <w:rPr>
          <w:rFonts w:ascii="Arial" w:hAnsi="Arial" w:cs="Arial"/>
          <w:sz w:val="22"/>
          <w:szCs w:val="22"/>
          <w:lang w:val="sr-Cyrl-CS"/>
        </w:rPr>
        <w:t>4</w:t>
      </w:r>
      <w:r w:rsidR="00B62E81">
        <w:rPr>
          <w:rFonts w:ascii="Arial" w:hAnsi="Arial" w:cs="Arial"/>
          <w:sz w:val="22"/>
          <w:szCs w:val="22"/>
          <w:lang w:val="sr-Cyrl-CS"/>
        </w:rPr>
        <w:t xml:space="preserve"> </w:t>
      </w:r>
      <w:r w:rsidRPr="0050776B">
        <w:rPr>
          <w:rFonts w:ascii="Arial" w:hAnsi="Arial" w:cs="Arial"/>
          <w:sz w:val="22"/>
          <w:szCs w:val="22"/>
          <w:lang w:val="sr-Cyrl-BA"/>
        </w:rPr>
        <w:t>- средње образовање у четворогодишњем трајању</w:t>
      </w:r>
      <w:r w:rsidR="00B66752" w:rsidRPr="0050776B">
        <w:rPr>
          <w:rFonts w:ascii="Arial" w:hAnsi="Arial" w:cs="Arial"/>
          <w:sz w:val="22"/>
          <w:szCs w:val="22"/>
          <w:lang w:val="sr-Latn-CS"/>
        </w:rPr>
        <w:t xml:space="preserve"> (IV</w:t>
      </w:r>
      <w:r w:rsidR="00B66752" w:rsidRPr="0050776B">
        <w:rPr>
          <w:rFonts w:ascii="Arial" w:hAnsi="Arial" w:cs="Arial"/>
          <w:sz w:val="22"/>
          <w:szCs w:val="22"/>
          <w:lang w:val="sr-Cyrl-CS"/>
        </w:rPr>
        <w:t xml:space="preserve"> степен стручне спреме</w:t>
      </w:r>
      <w:r w:rsidR="0072023F">
        <w:rPr>
          <w:rFonts w:ascii="Arial" w:hAnsi="Arial" w:cs="Arial"/>
          <w:sz w:val="22"/>
          <w:szCs w:val="22"/>
          <w:lang w:val="sr-Cyrl-CS"/>
        </w:rPr>
        <w:t>)</w:t>
      </w:r>
      <w:r w:rsidR="00B62E81">
        <w:rPr>
          <w:rFonts w:ascii="Arial" w:hAnsi="Arial" w:cs="Arial"/>
          <w:sz w:val="22"/>
          <w:szCs w:val="22"/>
          <w:lang w:val="sr-Cyrl-CS"/>
        </w:rPr>
        <w:t>;</w:t>
      </w:r>
    </w:p>
    <w:p w:rsidR="00BD55BC" w:rsidRPr="0050776B" w:rsidRDefault="003A10A7" w:rsidP="003A10A7">
      <w:pPr>
        <w:jc w:val="both"/>
        <w:rPr>
          <w:rFonts w:ascii="Arial" w:hAnsi="Arial" w:cs="Arial"/>
          <w:sz w:val="22"/>
          <w:szCs w:val="22"/>
          <w:lang w:val="sr-Latn-CS"/>
        </w:rPr>
      </w:pPr>
      <w:r w:rsidRPr="0050776B">
        <w:rPr>
          <w:rFonts w:ascii="Arial" w:hAnsi="Arial" w:cs="Arial"/>
          <w:sz w:val="22"/>
          <w:szCs w:val="22"/>
        </w:rPr>
        <w:t>„</w:t>
      </w:r>
      <w:r w:rsidRPr="0050776B">
        <w:rPr>
          <w:rFonts w:ascii="Arial" w:hAnsi="Arial" w:cs="Arial"/>
          <w:sz w:val="22"/>
          <w:szCs w:val="22"/>
          <w:lang w:val="sr-Cyrl-CS"/>
        </w:rPr>
        <w:t>3</w:t>
      </w:r>
      <w:r w:rsidR="00A50A26" w:rsidRPr="0050776B">
        <w:rPr>
          <w:rFonts w:ascii="Arial" w:hAnsi="Arial" w:cs="Arial"/>
          <w:sz w:val="22"/>
          <w:szCs w:val="22"/>
        </w:rPr>
        <w:t>“</w:t>
      </w:r>
      <w:r w:rsidR="00B62E81">
        <w:rPr>
          <w:rFonts w:ascii="Arial" w:hAnsi="Arial" w:cs="Arial"/>
          <w:sz w:val="22"/>
          <w:szCs w:val="22"/>
          <w:lang/>
        </w:rPr>
        <w:t xml:space="preserve"> </w:t>
      </w:r>
      <w:r w:rsidR="00BD55BC" w:rsidRPr="0050776B">
        <w:rPr>
          <w:rFonts w:ascii="Arial" w:hAnsi="Arial" w:cs="Arial"/>
          <w:sz w:val="22"/>
          <w:szCs w:val="22"/>
          <w:lang w:val="sr-Cyrl-BA"/>
        </w:rPr>
        <w:t>-</w:t>
      </w:r>
      <w:r w:rsidR="00BD55BC" w:rsidRPr="0050776B">
        <w:rPr>
          <w:rFonts w:ascii="Arial" w:hAnsi="Arial" w:cs="Arial"/>
          <w:sz w:val="22"/>
          <w:szCs w:val="22"/>
        </w:rPr>
        <w:t xml:space="preserve"> средње </w:t>
      </w:r>
      <w:r w:rsidR="00BD55BC" w:rsidRPr="0050776B">
        <w:rPr>
          <w:rFonts w:ascii="Arial" w:hAnsi="Arial" w:cs="Arial"/>
          <w:sz w:val="22"/>
          <w:szCs w:val="22"/>
          <w:lang w:val="sr-Cyrl-BA"/>
        </w:rPr>
        <w:t>образовање у трогодишњем трајању</w:t>
      </w:r>
      <w:r w:rsidR="00B66752" w:rsidRPr="0050776B">
        <w:rPr>
          <w:rFonts w:ascii="Arial" w:hAnsi="Arial" w:cs="Arial"/>
          <w:sz w:val="22"/>
          <w:szCs w:val="22"/>
          <w:lang w:val="sr-Latn-CS"/>
        </w:rPr>
        <w:t xml:space="preserve"> (III</w:t>
      </w:r>
      <w:r w:rsidR="00B66752" w:rsidRPr="0050776B">
        <w:rPr>
          <w:rFonts w:ascii="Arial" w:hAnsi="Arial" w:cs="Arial"/>
          <w:sz w:val="22"/>
          <w:szCs w:val="22"/>
          <w:lang w:val="sr-Cyrl-CS"/>
        </w:rPr>
        <w:t xml:space="preserve"> степен стручне спреме</w:t>
      </w:r>
      <w:r w:rsidR="0072023F">
        <w:rPr>
          <w:rFonts w:ascii="Arial" w:hAnsi="Arial" w:cs="Arial"/>
          <w:sz w:val="22"/>
          <w:szCs w:val="22"/>
          <w:lang w:val="sr-Cyrl-CS"/>
        </w:rPr>
        <w:t>)</w:t>
      </w:r>
      <w:r w:rsidR="00B62E81">
        <w:rPr>
          <w:rFonts w:ascii="Arial" w:hAnsi="Arial" w:cs="Arial"/>
          <w:sz w:val="22"/>
          <w:szCs w:val="22"/>
          <w:lang w:val="sr-Cyrl-CS"/>
        </w:rPr>
        <w:t>;</w:t>
      </w:r>
    </w:p>
    <w:p w:rsidR="00BD55BC" w:rsidRPr="0050776B" w:rsidRDefault="003A10A7" w:rsidP="003A10A7">
      <w:pPr>
        <w:jc w:val="both"/>
        <w:rPr>
          <w:rFonts w:ascii="Arial" w:hAnsi="Arial" w:cs="Arial"/>
          <w:sz w:val="22"/>
          <w:szCs w:val="22"/>
          <w:lang w:val="sr-Latn-CS"/>
        </w:rPr>
      </w:pPr>
      <w:r w:rsidRPr="0050776B">
        <w:rPr>
          <w:rFonts w:ascii="Arial" w:hAnsi="Arial" w:cs="Arial"/>
          <w:sz w:val="22"/>
          <w:szCs w:val="22"/>
        </w:rPr>
        <w:t>„</w:t>
      </w:r>
      <w:r w:rsidRPr="0050776B">
        <w:rPr>
          <w:rFonts w:ascii="Arial" w:hAnsi="Arial" w:cs="Arial"/>
          <w:sz w:val="22"/>
          <w:szCs w:val="22"/>
          <w:lang w:val="sr-Cyrl-CS"/>
        </w:rPr>
        <w:t>2</w:t>
      </w:r>
      <w:r w:rsidR="00BD55BC" w:rsidRPr="0050776B">
        <w:rPr>
          <w:rFonts w:ascii="Arial" w:hAnsi="Arial" w:cs="Arial"/>
          <w:sz w:val="22"/>
          <w:szCs w:val="22"/>
        </w:rPr>
        <w:t>“</w:t>
      </w:r>
      <w:r w:rsidR="00B62E81">
        <w:rPr>
          <w:rFonts w:ascii="Arial" w:hAnsi="Arial" w:cs="Arial"/>
          <w:sz w:val="22"/>
          <w:szCs w:val="22"/>
          <w:lang/>
        </w:rPr>
        <w:t xml:space="preserve"> </w:t>
      </w:r>
      <w:r w:rsidR="00BD55BC" w:rsidRPr="0050776B">
        <w:rPr>
          <w:rFonts w:ascii="Arial" w:hAnsi="Arial" w:cs="Arial"/>
          <w:sz w:val="22"/>
          <w:szCs w:val="22"/>
          <w:lang w:val="sr-Cyrl-BA"/>
        </w:rPr>
        <w:t>-</w:t>
      </w:r>
      <w:r w:rsidR="00DD467F" w:rsidRPr="0050776B">
        <w:rPr>
          <w:rFonts w:ascii="Arial" w:hAnsi="Arial" w:cs="Arial"/>
          <w:sz w:val="22"/>
          <w:szCs w:val="22"/>
          <w:lang w:val="sr-Cyrl-BA"/>
        </w:rPr>
        <w:t xml:space="preserve"> </w:t>
      </w:r>
      <w:r w:rsidR="00A50A26" w:rsidRPr="0050776B">
        <w:rPr>
          <w:rFonts w:ascii="Arial" w:hAnsi="Arial" w:cs="Arial"/>
          <w:sz w:val="22"/>
          <w:szCs w:val="22"/>
          <w:lang w:val="sr-Cyrl-BA"/>
        </w:rPr>
        <w:t>образовање за рад у трајању од две године</w:t>
      </w:r>
      <w:r w:rsidR="00B66752" w:rsidRPr="0050776B">
        <w:rPr>
          <w:rFonts w:ascii="Arial" w:hAnsi="Arial" w:cs="Arial"/>
          <w:sz w:val="22"/>
          <w:szCs w:val="22"/>
          <w:lang w:val="sr-Latn-CS"/>
        </w:rPr>
        <w:t xml:space="preserve"> (II</w:t>
      </w:r>
      <w:r w:rsidR="00B66752" w:rsidRPr="0050776B">
        <w:rPr>
          <w:rFonts w:ascii="Arial" w:hAnsi="Arial" w:cs="Arial"/>
          <w:sz w:val="22"/>
          <w:szCs w:val="22"/>
          <w:lang w:val="sr-Cyrl-CS"/>
        </w:rPr>
        <w:t xml:space="preserve"> степен стручне спреме</w:t>
      </w:r>
      <w:r w:rsidR="0072023F">
        <w:rPr>
          <w:rFonts w:ascii="Arial" w:hAnsi="Arial" w:cs="Arial"/>
          <w:sz w:val="22"/>
          <w:szCs w:val="22"/>
          <w:lang w:val="sr-Cyrl-CS"/>
        </w:rPr>
        <w:t>)</w:t>
      </w:r>
      <w:r w:rsidR="00B62E81">
        <w:rPr>
          <w:rFonts w:ascii="Arial" w:hAnsi="Arial" w:cs="Arial"/>
          <w:sz w:val="22"/>
          <w:szCs w:val="22"/>
          <w:lang w:val="sr-Cyrl-CS"/>
        </w:rPr>
        <w:t>;</w:t>
      </w:r>
    </w:p>
    <w:p w:rsidR="00BD55BC" w:rsidRPr="0050776B" w:rsidRDefault="0065457A" w:rsidP="003A10A7">
      <w:pPr>
        <w:jc w:val="both"/>
        <w:rPr>
          <w:rFonts w:ascii="Arial" w:hAnsi="Arial" w:cs="Arial"/>
          <w:sz w:val="22"/>
          <w:szCs w:val="22"/>
          <w:lang w:val="sr-Cyrl-CS"/>
        </w:rPr>
      </w:pPr>
      <w:r w:rsidRPr="0050776B">
        <w:rPr>
          <w:rFonts w:ascii="Arial" w:hAnsi="Arial" w:cs="Arial"/>
          <w:sz w:val="22"/>
          <w:szCs w:val="22"/>
          <w:lang w:val="sr-Cyrl-CS"/>
        </w:rPr>
        <w:t>„</w:t>
      </w:r>
      <w:r w:rsidR="003A10A7" w:rsidRPr="0050776B">
        <w:rPr>
          <w:rFonts w:ascii="Arial" w:hAnsi="Arial" w:cs="Arial"/>
          <w:sz w:val="22"/>
          <w:szCs w:val="22"/>
          <w:lang w:val="sr-Cyrl-CS"/>
        </w:rPr>
        <w:t>1</w:t>
      </w:r>
      <w:r w:rsidR="00A50A26" w:rsidRPr="0050776B">
        <w:rPr>
          <w:rFonts w:ascii="Arial" w:hAnsi="Arial" w:cs="Arial"/>
          <w:sz w:val="22"/>
          <w:szCs w:val="22"/>
        </w:rPr>
        <w:t>“</w:t>
      </w:r>
      <w:r w:rsidR="00B62E81">
        <w:rPr>
          <w:rFonts w:ascii="Arial" w:hAnsi="Arial" w:cs="Arial"/>
          <w:sz w:val="22"/>
          <w:szCs w:val="22"/>
          <w:lang/>
        </w:rPr>
        <w:t xml:space="preserve"> </w:t>
      </w:r>
      <w:r w:rsidR="00BD55BC" w:rsidRPr="0050776B">
        <w:rPr>
          <w:rFonts w:ascii="Arial" w:hAnsi="Arial" w:cs="Arial"/>
          <w:sz w:val="22"/>
          <w:szCs w:val="22"/>
        </w:rPr>
        <w:t xml:space="preserve">- </w:t>
      </w:r>
      <w:r w:rsidR="00A50A26" w:rsidRPr="0050776B">
        <w:rPr>
          <w:rFonts w:ascii="Arial" w:hAnsi="Arial" w:cs="Arial"/>
          <w:sz w:val="22"/>
          <w:szCs w:val="22"/>
          <w:lang w:val="sr-Cyrl-CS"/>
        </w:rPr>
        <w:t>ст</w:t>
      </w:r>
      <w:r w:rsidR="00FC74C8" w:rsidRPr="0050776B">
        <w:rPr>
          <w:rFonts w:ascii="Arial" w:hAnsi="Arial" w:cs="Arial"/>
          <w:sz w:val="22"/>
          <w:szCs w:val="22"/>
          <w:lang w:val="sr-Cyrl-CS"/>
        </w:rPr>
        <w:t>ручно оспособљавање у трајању до</w:t>
      </w:r>
      <w:r w:rsidR="00A50A26" w:rsidRPr="0050776B">
        <w:rPr>
          <w:rFonts w:ascii="Arial" w:hAnsi="Arial" w:cs="Arial"/>
          <w:sz w:val="22"/>
          <w:szCs w:val="22"/>
          <w:lang w:val="sr-Cyrl-CS"/>
        </w:rPr>
        <w:t xml:space="preserve"> једне године</w:t>
      </w:r>
      <w:r w:rsidR="00B66752" w:rsidRPr="0050776B">
        <w:rPr>
          <w:rFonts w:ascii="Arial" w:hAnsi="Arial" w:cs="Arial"/>
          <w:sz w:val="22"/>
          <w:szCs w:val="22"/>
          <w:lang w:val="sr-Latn-CS"/>
        </w:rPr>
        <w:t xml:space="preserve"> (I</w:t>
      </w:r>
      <w:r w:rsidR="00B66752" w:rsidRPr="0050776B">
        <w:rPr>
          <w:rFonts w:ascii="Arial" w:hAnsi="Arial" w:cs="Arial"/>
          <w:sz w:val="22"/>
          <w:szCs w:val="22"/>
          <w:lang w:val="sr-Cyrl-CS"/>
        </w:rPr>
        <w:t xml:space="preserve"> степен стручне спреме)</w:t>
      </w:r>
      <w:r w:rsidR="00FC74C8" w:rsidRPr="0050776B">
        <w:rPr>
          <w:rFonts w:ascii="Arial" w:hAnsi="Arial" w:cs="Arial"/>
          <w:sz w:val="22"/>
          <w:szCs w:val="22"/>
          <w:lang w:val="sr-Cyrl-CS"/>
        </w:rPr>
        <w:t>.</w:t>
      </w:r>
    </w:p>
    <w:p w:rsidR="00FC74C8" w:rsidRPr="0050776B" w:rsidRDefault="00FC74C8" w:rsidP="0065457A">
      <w:pPr>
        <w:ind w:firstLine="720"/>
        <w:jc w:val="both"/>
        <w:rPr>
          <w:rFonts w:ascii="Arial" w:hAnsi="Arial" w:cs="Arial"/>
          <w:sz w:val="22"/>
          <w:szCs w:val="22"/>
          <w:lang w:val="sr-Cyrl-CS"/>
        </w:rPr>
      </w:pPr>
    </w:p>
    <w:p w:rsidR="00816266" w:rsidRPr="001F3B9F" w:rsidRDefault="00FC74C8">
      <w:pPr>
        <w:jc w:val="both"/>
        <w:rPr>
          <w:rFonts w:ascii="Arial" w:hAnsi="Arial" w:cs="Arial"/>
          <w:spacing w:val="-4"/>
          <w:sz w:val="22"/>
          <w:szCs w:val="22"/>
          <w:lang w:val="sr-Cyrl-CS"/>
        </w:rPr>
      </w:pPr>
      <w:r w:rsidRPr="001F3B9F">
        <w:rPr>
          <w:rFonts w:ascii="Arial" w:hAnsi="Arial" w:cs="Arial"/>
          <w:spacing w:val="-4"/>
          <w:sz w:val="22"/>
          <w:szCs w:val="22"/>
          <w:lang w:val="sr-Cyrl-CS"/>
        </w:rPr>
        <w:t>Изузетно у случају објективних потреба, када то захтева процес рада</w:t>
      </w:r>
      <w:r w:rsidR="002474A6" w:rsidRPr="001F3B9F">
        <w:rPr>
          <w:rFonts w:ascii="Arial" w:hAnsi="Arial" w:cs="Arial"/>
          <w:spacing w:val="-4"/>
          <w:sz w:val="22"/>
          <w:szCs w:val="22"/>
          <w:lang w:val="sr-Cyrl-CS"/>
        </w:rPr>
        <w:t xml:space="preserve"> </w:t>
      </w:r>
      <w:r w:rsidRPr="001F3B9F">
        <w:rPr>
          <w:rFonts w:ascii="Arial" w:hAnsi="Arial" w:cs="Arial"/>
          <w:spacing w:val="-4"/>
          <w:sz w:val="22"/>
          <w:szCs w:val="22"/>
          <w:lang w:val="sr-Cyrl-CS"/>
        </w:rPr>
        <w:t>могу се утврдити највише два узастопна степена стручне спреме, односно образовања у складу са законом.</w:t>
      </w:r>
    </w:p>
    <w:p w:rsidR="00816266" w:rsidRPr="0050776B" w:rsidRDefault="00816266">
      <w:pPr>
        <w:jc w:val="both"/>
        <w:rPr>
          <w:rFonts w:ascii="Arial" w:hAnsi="Arial" w:cs="Arial"/>
          <w:sz w:val="22"/>
          <w:szCs w:val="22"/>
          <w:lang w:val="sr-Cyrl-CS"/>
        </w:rPr>
      </w:pPr>
    </w:p>
    <w:p w:rsidR="002474A6" w:rsidRDefault="00A44F61" w:rsidP="00A44F61">
      <w:pPr>
        <w:jc w:val="center"/>
        <w:rPr>
          <w:rFonts w:ascii="Arial" w:hAnsi="Arial" w:cs="Arial"/>
          <w:b/>
          <w:bCs/>
          <w:sz w:val="22"/>
          <w:szCs w:val="22"/>
          <w:lang w:val="sr-Cyrl-CS"/>
        </w:rPr>
      </w:pPr>
      <w:r>
        <w:rPr>
          <w:rFonts w:ascii="Arial" w:hAnsi="Arial" w:cs="Arial"/>
          <w:b/>
          <w:bCs/>
          <w:sz w:val="22"/>
          <w:szCs w:val="22"/>
          <w:lang w:val="sr-Cyrl-CS"/>
        </w:rPr>
        <w:t>Члан 24.</w:t>
      </w: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За обављање свих послова утврђује се једна или више врста стручне спреме, односно </w:t>
      </w:r>
      <w:r w:rsidR="00C67A12" w:rsidRPr="0050776B">
        <w:rPr>
          <w:rFonts w:ascii="Arial" w:hAnsi="Arial" w:cs="Arial"/>
          <w:sz w:val="22"/>
          <w:szCs w:val="22"/>
          <w:lang w:val="sr-Cyrl-CS"/>
        </w:rPr>
        <w:t>образовања</w:t>
      </w:r>
      <w:r w:rsidRPr="0050776B">
        <w:rPr>
          <w:rFonts w:ascii="Arial" w:hAnsi="Arial" w:cs="Arial"/>
          <w:sz w:val="22"/>
          <w:szCs w:val="22"/>
          <w:lang w:val="sr-Cyrl-CS"/>
        </w:rPr>
        <w:t xml:space="preserve">. </w:t>
      </w:r>
    </w:p>
    <w:p w:rsidR="000735F3" w:rsidRPr="0050776B" w:rsidRDefault="000735F3">
      <w:pPr>
        <w:jc w:val="both"/>
        <w:rPr>
          <w:rFonts w:ascii="Arial" w:hAnsi="Arial" w:cs="Arial"/>
          <w:sz w:val="22"/>
          <w:szCs w:val="22"/>
          <w:lang w:val="sr-Cyrl-CS"/>
        </w:rPr>
      </w:pPr>
    </w:p>
    <w:p w:rsidR="00C67A12" w:rsidRPr="0050776B" w:rsidRDefault="000735F3" w:rsidP="00C67A12">
      <w:pPr>
        <w:jc w:val="both"/>
        <w:rPr>
          <w:rFonts w:ascii="Arial" w:hAnsi="Arial" w:cs="Arial"/>
          <w:sz w:val="22"/>
          <w:szCs w:val="22"/>
          <w:lang w:val="sr-Cyrl-BA"/>
        </w:rPr>
      </w:pPr>
      <w:r w:rsidRPr="0050776B">
        <w:rPr>
          <w:rFonts w:ascii="Arial" w:hAnsi="Arial" w:cs="Arial"/>
          <w:sz w:val="22"/>
          <w:szCs w:val="22"/>
          <w:lang w:val="sr-Cyrl-CS"/>
        </w:rPr>
        <w:t>У Табеларном прегледу Правилника</w:t>
      </w:r>
      <w:r w:rsidR="003215B4" w:rsidRPr="0050776B">
        <w:rPr>
          <w:rFonts w:ascii="Arial" w:hAnsi="Arial" w:cs="Arial"/>
          <w:sz w:val="22"/>
          <w:szCs w:val="22"/>
          <w:lang w:val="sr-Cyrl-CS"/>
        </w:rPr>
        <w:t xml:space="preserve"> </w:t>
      </w:r>
      <w:r w:rsidR="002E19AE" w:rsidRPr="0050776B">
        <w:rPr>
          <w:rFonts w:ascii="Arial" w:hAnsi="Arial" w:cs="Arial"/>
          <w:sz w:val="22"/>
          <w:szCs w:val="22"/>
          <w:lang w:val="sr-Cyrl-BA"/>
        </w:rPr>
        <w:t>за послове за чије обављање се тражи високо образовање (ознаке:</w:t>
      </w:r>
      <w:r w:rsidR="00D404CB" w:rsidRPr="0050776B">
        <w:rPr>
          <w:rFonts w:ascii="Arial" w:hAnsi="Arial" w:cs="Arial"/>
          <w:sz w:val="22"/>
          <w:szCs w:val="22"/>
          <w:lang w:val="en-US"/>
        </w:rPr>
        <w:t xml:space="preserve"> </w:t>
      </w:r>
      <w:r w:rsidR="003A10A7" w:rsidRPr="0050776B">
        <w:rPr>
          <w:rFonts w:ascii="Arial" w:hAnsi="Arial" w:cs="Arial"/>
          <w:sz w:val="22"/>
          <w:szCs w:val="22"/>
          <w:lang w:val="sr-Cyrl-BA"/>
        </w:rPr>
        <w:t>7 -1, 7</w:t>
      </w:r>
      <w:r w:rsidR="002E19AE" w:rsidRPr="0050776B">
        <w:rPr>
          <w:rFonts w:ascii="Arial" w:hAnsi="Arial" w:cs="Arial"/>
          <w:sz w:val="22"/>
          <w:szCs w:val="22"/>
          <w:lang/>
        </w:rPr>
        <w:t>,</w:t>
      </w:r>
      <w:r w:rsidR="003A10A7" w:rsidRPr="0050776B">
        <w:rPr>
          <w:rFonts w:ascii="Arial" w:hAnsi="Arial" w:cs="Arial"/>
          <w:sz w:val="22"/>
          <w:szCs w:val="22"/>
          <w:lang w:val="sr-Cyrl-BA"/>
        </w:rPr>
        <w:t xml:space="preserve"> 6</w:t>
      </w:r>
      <w:r w:rsidR="002E19AE" w:rsidRPr="0050776B">
        <w:rPr>
          <w:rFonts w:ascii="Arial" w:hAnsi="Arial" w:cs="Arial"/>
          <w:sz w:val="22"/>
          <w:szCs w:val="22"/>
          <w:lang/>
        </w:rPr>
        <w:t>), у рубрици „</w:t>
      </w:r>
      <w:r w:rsidR="003215B4" w:rsidRPr="0050776B">
        <w:rPr>
          <w:rFonts w:ascii="Arial" w:hAnsi="Arial" w:cs="Arial"/>
          <w:sz w:val="22"/>
          <w:szCs w:val="22"/>
          <w:lang w:val="sr-Cyrl-BA"/>
        </w:rPr>
        <w:t>назив школе“</w:t>
      </w:r>
      <w:r w:rsidR="00B62E81">
        <w:rPr>
          <w:rFonts w:ascii="Arial" w:hAnsi="Arial" w:cs="Arial"/>
          <w:sz w:val="22"/>
          <w:szCs w:val="22"/>
          <w:lang w:val="sr-Cyrl-BA"/>
        </w:rPr>
        <w:t>,</w:t>
      </w:r>
      <w:r w:rsidR="002E19AE" w:rsidRPr="0050776B">
        <w:rPr>
          <w:rFonts w:ascii="Arial" w:hAnsi="Arial" w:cs="Arial"/>
          <w:sz w:val="22"/>
          <w:szCs w:val="22"/>
          <w:lang/>
        </w:rPr>
        <w:t xml:space="preserve"> </w:t>
      </w:r>
      <w:r w:rsidR="002E19AE" w:rsidRPr="0050776B">
        <w:rPr>
          <w:rFonts w:ascii="Arial" w:hAnsi="Arial" w:cs="Arial"/>
          <w:sz w:val="22"/>
          <w:szCs w:val="22"/>
          <w:lang w:val="sr-Cyrl-BA"/>
        </w:rPr>
        <w:t xml:space="preserve">употребљене </w:t>
      </w:r>
      <w:r w:rsidR="00C67A12" w:rsidRPr="0050776B">
        <w:rPr>
          <w:rFonts w:ascii="Arial" w:hAnsi="Arial" w:cs="Arial"/>
          <w:sz w:val="22"/>
          <w:szCs w:val="22"/>
          <w:lang w:val="sr-Cyrl-BA"/>
        </w:rPr>
        <w:t xml:space="preserve">ознаке имају значење одговарајућих </w:t>
      </w:r>
      <w:r w:rsidR="00793DC2" w:rsidRPr="0050776B">
        <w:rPr>
          <w:rFonts w:ascii="Arial" w:hAnsi="Arial" w:cs="Arial"/>
          <w:sz w:val="22"/>
          <w:szCs w:val="22"/>
          <w:lang w:val="sr-Cyrl-BA"/>
        </w:rPr>
        <w:t>научних, односно стручних области</w:t>
      </w:r>
      <w:r w:rsidR="00793DC2" w:rsidRPr="0050776B">
        <w:rPr>
          <w:rFonts w:ascii="Arial" w:hAnsi="Arial" w:cs="Arial"/>
          <w:b/>
          <w:sz w:val="22"/>
          <w:szCs w:val="22"/>
          <w:lang w:val="sr-Cyrl-BA"/>
        </w:rPr>
        <w:t xml:space="preserve"> </w:t>
      </w:r>
      <w:r w:rsidR="00793DC2" w:rsidRPr="0050776B">
        <w:rPr>
          <w:rFonts w:ascii="Arial" w:hAnsi="Arial" w:cs="Arial"/>
          <w:sz w:val="22"/>
          <w:szCs w:val="22"/>
          <w:lang w:val="sr-Cyrl-BA"/>
        </w:rPr>
        <w:t>у оквиру образовно-научних поља</w:t>
      </w:r>
      <w:r w:rsidR="00B62E81">
        <w:rPr>
          <w:rFonts w:ascii="Arial" w:hAnsi="Arial" w:cs="Arial"/>
          <w:sz w:val="22"/>
          <w:szCs w:val="22"/>
          <w:lang w:val="sr-Cyrl-BA"/>
        </w:rPr>
        <w:t>,</w:t>
      </w:r>
      <w:r w:rsidR="00793DC2" w:rsidRPr="0050776B">
        <w:rPr>
          <w:rFonts w:ascii="Arial" w:hAnsi="Arial" w:cs="Arial"/>
          <w:sz w:val="22"/>
          <w:szCs w:val="22"/>
          <w:lang w:val="sr-Cyrl-BA"/>
        </w:rPr>
        <w:t xml:space="preserve"> </w:t>
      </w:r>
      <w:r w:rsidR="00C67A12" w:rsidRPr="0050776B">
        <w:rPr>
          <w:rFonts w:ascii="Arial" w:hAnsi="Arial" w:cs="Arial"/>
          <w:sz w:val="22"/>
          <w:szCs w:val="22"/>
          <w:lang w:val="sr-Cyrl-BA"/>
        </w:rPr>
        <w:t>и то:</w:t>
      </w:r>
    </w:p>
    <w:p w:rsidR="006F274A" w:rsidRDefault="006F274A">
      <w:pPr>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3537"/>
        <w:gridCol w:w="2340"/>
        <w:gridCol w:w="2327"/>
      </w:tblGrid>
      <w:tr w:rsidR="002D660A" w:rsidRPr="00936EF0" w:rsidTr="00B62E81">
        <w:tblPrEx>
          <w:tblCellMar>
            <w:top w:w="0" w:type="dxa"/>
            <w:bottom w:w="0" w:type="dxa"/>
          </w:tblCellMar>
        </w:tblPrEx>
        <w:tc>
          <w:tcPr>
            <w:tcW w:w="1258" w:type="dxa"/>
          </w:tcPr>
          <w:p w:rsidR="006E2351" w:rsidRDefault="006E2351">
            <w:pPr>
              <w:jc w:val="center"/>
              <w:rPr>
                <w:rFonts w:ascii="Arial" w:hAnsi="Arial" w:cs="Arial"/>
                <w:b/>
                <w:sz w:val="18"/>
                <w:szCs w:val="18"/>
                <w:lang w:val="sr-Cyrl-CS"/>
              </w:rPr>
            </w:pPr>
          </w:p>
          <w:p w:rsidR="006E2351" w:rsidRDefault="006E2351">
            <w:pPr>
              <w:jc w:val="center"/>
              <w:rPr>
                <w:rFonts w:ascii="Arial" w:hAnsi="Arial" w:cs="Arial"/>
                <w:b/>
                <w:sz w:val="18"/>
                <w:szCs w:val="18"/>
                <w:lang w:val="sr-Cyrl-CS"/>
              </w:rPr>
            </w:pPr>
          </w:p>
          <w:p w:rsidR="002D660A" w:rsidRPr="002D660A" w:rsidRDefault="003215B4">
            <w:pPr>
              <w:jc w:val="center"/>
              <w:rPr>
                <w:rFonts w:ascii="Arial" w:hAnsi="Arial" w:cs="Arial"/>
                <w:b/>
                <w:sz w:val="18"/>
                <w:szCs w:val="18"/>
                <w:lang w:val="sr-Cyrl-CS"/>
              </w:rPr>
            </w:pPr>
            <w:r>
              <w:rPr>
                <w:rFonts w:ascii="Arial" w:hAnsi="Arial" w:cs="Arial"/>
                <w:b/>
                <w:sz w:val="18"/>
                <w:szCs w:val="18"/>
                <w:lang w:val="sr-Cyrl-CS"/>
              </w:rPr>
              <w:t>Ознака</w:t>
            </w:r>
          </w:p>
        </w:tc>
        <w:tc>
          <w:tcPr>
            <w:tcW w:w="3537" w:type="dxa"/>
          </w:tcPr>
          <w:p w:rsidR="003215B4" w:rsidRDefault="003215B4">
            <w:pPr>
              <w:jc w:val="center"/>
              <w:rPr>
                <w:rFonts w:ascii="Arial" w:hAnsi="Arial" w:cs="Arial"/>
                <w:b/>
                <w:sz w:val="18"/>
                <w:szCs w:val="18"/>
                <w:lang w:val="sr-Cyrl-CS"/>
              </w:rPr>
            </w:pPr>
          </w:p>
          <w:p w:rsidR="002D660A" w:rsidRPr="002D660A" w:rsidRDefault="002D660A">
            <w:pPr>
              <w:jc w:val="center"/>
              <w:rPr>
                <w:rFonts w:ascii="Arial" w:hAnsi="Arial" w:cs="Arial"/>
                <w:b/>
                <w:sz w:val="18"/>
                <w:szCs w:val="18"/>
                <w:lang w:val="sr-Cyrl-CS"/>
              </w:rPr>
            </w:pPr>
            <w:r w:rsidRPr="002D660A">
              <w:rPr>
                <w:rFonts w:ascii="Arial" w:hAnsi="Arial" w:cs="Arial"/>
                <w:b/>
                <w:sz w:val="18"/>
                <w:szCs w:val="18"/>
                <w:lang w:val="sr-Cyrl-CS"/>
              </w:rPr>
              <w:t>Факултет или школа</w:t>
            </w:r>
          </w:p>
          <w:p w:rsidR="002D660A" w:rsidRPr="002D660A" w:rsidRDefault="002D660A">
            <w:pPr>
              <w:jc w:val="center"/>
              <w:rPr>
                <w:rFonts w:ascii="Arial" w:hAnsi="Arial" w:cs="Arial"/>
                <w:b/>
                <w:sz w:val="18"/>
                <w:szCs w:val="18"/>
                <w:lang w:val="sr-Cyrl-CS"/>
              </w:rPr>
            </w:pPr>
            <w:r w:rsidRPr="002D660A">
              <w:rPr>
                <w:rFonts w:ascii="Arial" w:hAnsi="Arial" w:cs="Arial"/>
                <w:b/>
                <w:sz w:val="18"/>
                <w:szCs w:val="18"/>
                <w:lang w:val="sr-Cyrl-CS"/>
              </w:rPr>
              <w:t>по ранијим прописима</w:t>
            </w:r>
          </w:p>
        </w:tc>
        <w:tc>
          <w:tcPr>
            <w:tcW w:w="2340" w:type="dxa"/>
          </w:tcPr>
          <w:p w:rsidR="006E2351" w:rsidRDefault="006E2351" w:rsidP="006E2351">
            <w:pPr>
              <w:jc w:val="center"/>
              <w:rPr>
                <w:rFonts w:ascii="Arial" w:hAnsi="Arial" w:cs="Arial"/>
                <w:b/>
                <w:sz w:val="18"/>
                <w:szCs w:val="18"/>
                <w:lang w:val="sr-Cyrl-CS"/>
              </w:rPr>
            </w:pPr>
          </w:p>
          <w:p w:rsidR="006E2351" w:rsidRPr="006E2351" w:rsidRDefault="006E2351" w:rsidP="006E2351">
            <w:pPr>
              <w:jc w:val="center"/>
              <w:rPr>
                <w:rFonts w:ascii="Arial" w:hAnsi="Arial" w:cs="Arial"/>
                <w:sz w:val="18"/>
                <w:szCs w:val="18"/>
                <w:lang w:val="sr-Cyrl-BA"/>
              </w:rPr>
            </w:pPr>
            <w:r w:rsidRPr="006E2351">
              <w:rPr>
                <w:rFonts w:ascii="Arial" w:hAnsi="Arial" w:cs="Arial"/>
                <w:b/>
                <w:sz w:val="18"/>
                <w:szCs w:val="18"/>
                <w:lang w:val="sr-Cyrl-CS"/>
              </w:rPr>
              <w:t>Научна или стручна област по важећим прописима</w:t>
            </w:r>
          </w:p>
          <w:p w:rsidR="002D660A" w:rsidRPr="003215B4" w:rsidRDefault="002D660A">
            <w:pPr>
              <w:jc w:val="center"/>
              <w:rPr>
                <w:rFonts w:ascii="Arial" w:hAnsi="Arial" w:cs="Arial"/>
                <w:b/>
                <w:sz w:val="18"/>
                <w:szCs w:val="18"/>
                <w:lang w:val="sr-Cyrl-CS"/>
              </w:rPr>
            </w:pPr>
          </w:p>
        </w:tc>
        <w:tc>
          <w:tcPr>
            <w:tcW w:w="2327" w:type="dxa"/>
          </w:tcPr>
          <w:p w:rsidR="006E2351" w:rsidRDefault="006E2351" w:rsidP="003215B4">
            <w:pPr>
              <w:jc w:val="center"/>
              <w:rPr>
                <w:rFonts w:ascii="Arial" w:hAnsi="Arial" w:cs="Arial"/>
                <w:b/>
                <w:sz w:val="18"/>
                <w:szCs w:val="18"/>
                <w:lang w:val="sr-Cyrl-CS"/>
              </w:rPr>
            </w:pPr>
          </w:p>
          <w:p w:rsidR="002D660A" w:rsidRPr="003215B4" w:rsidRDefault="006E2351" w:rsidP="003215B4">
            <w:pPr>
              <w:jc w:val="center"/>
              <w:rPr>
                <w:rFonts w:ascii="Arial" w:hAnsi="Arial" w:cs="Arial"/>
                <w:b/>
                <w:sz w:val="18"/>
                <w:szCs w:val="18"/>
                <w:lang w:val="sr-Cyrl-CS"/>
              </w:rPr>
            </w:pPr>
            <w:r w:rsidRPr="003215B4">
              <w:rPr>
                <w:rFonts w:ascii="Arial" w:hAnsi="Arial" w:cs="Arial"/>
                <w:b/>
                <w:sz w:val="18"/>
                <w:szCs w:val="18"/>
                <w:lang w:val="sr-Cyrl-CS"/>
              </w:rPr>
              <w:t>Назив образовно научног поља по важећим прописима</w:t>
            </w:r>
          </w:p>
        </w:tc>
      </w:tr>
      <w:tr w:rsidR="00221313" w:rsidRPr="00936EF0" w:rsidTr="00B62E81">
        <w:tblPrEx>
          <w:tblCellMar>
            <w:top w:w="0" w:type="dxa"/>
            <w:bottom w:w="0" w:type="dxa"/>
          </w:tblCellMar>
        </w:tblPrEx>
        <w:tc>
          <w:tcPr>
            <w:tcW w:w="1258" w:type="dxa"/>
          </w:tcPr>
          <w:p w:rsidR="00221313" w:rsidRPr="004E1793" w:rsidRDefault="00221313">
            <w:pPr>
              <w:jc w:val="center"/>
              <w:rPr>
                <w:rFonts w:ascii="Arial" w:hAnsi="Arial" w:cs="Arial"/>
                <w:sz w:val="18"/>
                <w:szCs w:val="18"/>
                <w:lang w:val="sr-Cyrl-CS"/>
              </w:rPr>
            </w:pPr>
            <w:r w:rsidRPr="004E1793">
              <w:rPr>
                <w:rFonts w:ascii="Arial" w:hAnsi="Arial" w:cs="Arial"/>
                <w:sz w:val="18"/>
                <w:szCs w:val="18"/>
                <w:lang w:val="sr-Cyrl-CS"/>
              </w:rPr>
              <w:t xml:space="preserve"> СФ</w:t>
            </w:r>
          </w:p>
        </w:tc>
        <w:tc>
          <w:tcPr>
            <w:tcW w:w="3537" w:type="dxa"/>
          </w:tcPr>
          <w:p w:rsidR="00221313" w:rsidRPr="004E1793" w:rsidRDefault="00221313">
            <w:pPr>
              <w:rPr>
                <w:rFonts w:ascii="Arial" w:hAnsi="Arial" w:cs="Arial"/>
                <w:sz w:val="18"/>
                <w:szCs w:val="18"/>
                <w:lang w:val="sr-Cyrl-CS"/>
              </w:rPr>
            </w:pPr>
            <w:r w:rsidRPr="004E1793">
              <w:rPr>
                <w:rFonts w:ascii="Arial" w:hAnsi="Arial" w:cs="Arial"/>
                <w:sz w:val="18"/>
                <w:szCs w:val="18"/>
                <w:lang w:val="sr-Cyrl-CS"/>
              </w:rPr>
              <w:t>Саобраћајни факултет</w:t>
            </w:r>
          </w:p>
        </w:tc>
        <w:tc>
          <w:tcPr>
            <w:tcW w:w="2340" w:type="dxa"/>
            <w:vMerge w:val="restart"/>
          </w:tcPr>
          <w:p w:rsidR="00221313" w:rsidRPr="004E1793" w:rsidRDefault="00221313" w:rsidP="00931F92">
            <w:pPr>
              <w:jc w:val="center"/>
              <w:rPr>
                <w:rFonts w:ascii="Arial" w:hAnsi="Arial" w:cs="Arial"/>
                <w:sz w:val="18"/>
                <w:szCs w:val="18"/>
                <w:lang w:val="sr-Cyrl-CS"/>
              </w:rPr>
            </w:pPr>
            <w:r w:rsidRPr="004E1793">
              <w:rPr>
                <w:rFonts w:ascii="Arial" w:hAnsi="Arial" w:cs="Arial"/>
                <w:sz w:val="18"/>
                <w:szCs w:val="18"/>
                <w:lang w:val="sr-Cyrl-CS"/>
              </w:rPr>
              <w:t>Област саобраћајно инжењерство</w:t>
            </w:r>
            <w:r w:rsidR="00711C9D">
              <w:rPr>
                <w:rFonts w:ascii="Arial" w:hAnsi="Arial" w:cs="Arial"/>
                <w:sz w:val="18"/>
                <w:szCs w:val="18"/>
                <w:lang w:val="sr-Cyrl-CS"/>
              </w:rPr>
              <w:t xml:space="preserve">, </w:t>
            </w:r>
            <w:r w:rsidR="00B65FB1">
              <w:rPr>
                <w:rFonts w:ascii="Arial" w:hAnsi="Arial" w:cs="Arial"/>
                <w:sz w:val="18"/>
                <w:szCs w:val="18"/>
                <w:lang w:val="sr-Cyrl-CS"/>
              </w:rPr>
              <w:t>железнички одсек</w:t>
            </w:r>
          </w:p>
        </w:tc>
        <w:tc>
          <w:tcPr>
            <w:tcW w:w="2327" w:type="dxa"/>
            <w:vMerge w:val="restart"/>
          </w:tcPr>
          <w:p w:rsidR="00221313" w:rsidRPr="004E1793" w:rsidRDefault="00221313" w:rsidP="00221313">
            <w:pPr>
              <w:jc w:val="center"/>
              <w:rPr>
                <w:rFonts w:ascii="Arial" w:hAnsi="Arial" w:cs="Arial"/>
                <w:sz w:val="18"/>
                <w:szCs w:val="18"/>
                <w:lang w:val="sr-Cyrl-CS"/>
              </w:rPr>
            </w:pPr>
          </w:p>
          <w:p w:rsidR="00221313" w:rsidRPr="004E1793" w:rsidRDefault="00221313" w:rsidP="00221313">
            <w:pPr>
              <w:jc w:val="center"/>
              <w:rPr>
                <w:rFonts w:ascii="Arial" w:hAnsi="Arial" w:cs="Arial"/>
                <w:sz w:val="18"/>
                <w:szCs w:val="18"/>
                <w:lang w:val="sr-Cyrl-CS"/>
              </w:rPr>
            </w:pPr>
          </w:p>
          <w:p w:rsidR="00221313" w:rsidRPr="004E1793" w:rsidRDefault="00221313" w:rsidP="00221313">
            <w:pPr>
              <w:jc w:val="center"/>
              <w:rPr>
                <w:rFonts w:ascii="Arial" w:hAnsi="Arial" w:cs="Arial"/>
                <w:sz w:val="18"/>
                <w:szCs w:val="18"/>
                <w:lang w:val="sr-Cyrl-CS"/>
              </w:rPr>
            </w:pPr>
          </w:p>
          <w:p w:rsidR="00221313" w:rsidRPr="004E1793" w:rsidRDefault="00221313" w:rsidP="00221313">
            <w:pPr>
              <w:jc w:val="center"/>
              <w:rPr>
                <w:rFonts w:ascii="Arial" w:hAnsi="Arial" w:cs="Arial"/>
                <w:sz w:val="18"/>
                <w:szCs w:val="18"/>
                <w:lang w:val="sr-Cyrl-CS"/>
              </w:rPr>
            </w:pPr>
          </w:p>
          <w:p w:rsidR="00221313" w:rsidRPr="004E1793" w:rsidRDefault="00221313" w:rsidP="00221313">
            <w:pPr>
              <w:jc w:val="center"/>
              <w:rPr>
                <w:rFonts w:ascii="Arial" w:hAnsi="Arial" w:cs="Arial"/>
                <w:sz w:val="18"/>
                <w:szCs w:val="18"/>
                <w:lang w:val="sr-Cyrl-CS"/>
              </w:rPr>
            </w:pPr>
          </w:p>
          <w:p w:rsidR="00221313" w:rsidRPr="004E1793" w:rsidRDefault="00221313" w:rsidP="00DB698D">
            <w:pPr>
              <w:jc w:val="center"/>
              <w:rPr>
                <w:rFonts w:ascii="Arial" w:hAnsi="Arial" w:cs="Arial"/>
                <w:sz w:val="18"/>
                <w:szCs w:val="18"/>
                <w:lang w:val="sr-Cyrl-CS"/>
              </w:rPr>
            </w:pPr>
            <w:r w:rsidRPr="004E1793">
              <w:rPr>
                <w:rFonts w:ascii="Arial" w:hAnsi="Arial" w:cs="Arial"/>
                <w:sz w:val="18"/>
                <w:szCs w:val="18"/>
                <w:lang w:val="sr-Cyrl-CS"/>
              </w:rPr>
              <w:t>Образовно – научно поље Техничко -технолошких  наука</w:t>
            </w:r>
          </w:p>
        </w:tc>
      </w:tr>
      <w:tr w:rsidR="00221313" w:rsidRPr="00936EF0" w:rsidTr="00B62E81">
        <w:tblPrEx>
          <w:tblCellMar>
            <w:top w:w="0" w:type="dxa"/>
            <w:bottom w:w="0" w:type="dxa"/>
          </w:tblCellMar>
        </w:tblPrEx>
        <w:tc>
          <w:tcPr>
            <w:tcW w:w="1258" w:type="dxa"/>
          </w:tcPr>
          <w:p w:rsidR="00221313" w:rsidRPr="004E1793" w:rsidRDefault="00221313" w:rsidP="00EF793B">
            <w:pPr>
              <w:jc w:val="center"/>
              <w:rPr>
                <w:rFonts w:ascii="Arial" w:hAnsi="Arial" w:cs="Arial"/>
                <w:sz w:val="18"/>
                <w:szCs w:val="18"/>
                <w:lang w:val="sr-Cyrl-CS"/>
              </w:rPr>
            </w:pPr>
            <w:r w:rsidRPr="004E1793">
              <w:rPr>
                <w:rFonts w:ascii="Arial" w:hAnsi="Arial" w:cs="Arial"/>
                <w:sz w:val="18"/>
                <w:szCs w:val="18"/>
                <w:lang w:val="sr-Cyrl-CS"/>
              </w:rPr>
              <w:t>ВШСС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Виша школа саобраћајне струке</w:t>
            </w:r>
          </w:p>
        </w:tc>
        <w:tc>
          <w:tcPr>
            <w:tcW w:w="2340" w:type="dxa"/>
            <w:vMerge/>
          </w:tcPr>
          <w:p w:rsidR="00221313" w:rsidRPr="004E1793" w:rsidRDefault="00221313" w:rsidP="009C4B56">
            <w:pPr>
              <w:rPr>
                <w:rFonts w:ascii="Arial" w:hAnsi="Arial" w:cs="Arial"/>
                <w:sz w:val="22"/>
                <w:lang w:val="sr-Cyrl-CS"/>
              </w:rPr>
            </w:pPr>
          </w:p>
        </w:tc>
        <w:tc>
          <w:tcPr>
            <w:tcW w:w="2327" w:type="dxa"/>
            <w:vMerge/>
          </w:tcPr>
          <w:p w:rsidR="00221313" w:rsidRPr="00EB1AE5"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pPr>
              <w:jc w:val="center"/>
              <w:rPr>
                <w:rFonts w:ascii="Arial" w:hAnsi="Arial" w:cs="Arial"/>
                <w:sz w:val="18"/>
                <w:szCs w:val="18"/>
                <w:lang w:val="sr-Cyrl-CS"/>
              </w:rPr>
            </w:pPr>
            <w:r w:rsidRPr="004E1793">
              <w:rPr>
                <w:rFonts w:ascii="Arial" w:hAnsi="Arial" w:cs="Arial"/>
                <w:sz w:val="18"/>
                <w:szCs w:val="18"/>
                <w:lang w:val="sr-Cyrl-CS"/>
              </w:rPr>
              <w:lastRenderedPageBreak/>
              <w:t>МФ</w:t>
            </w:r>
          </w:p>
        </w:tc>
        <w:tc>
          <w:tcPr>
            <w:tcW w:w="3537" w:type="dxa"/>
          </w:tcPr>
          <w:p w:rsidR="00221313" w:rsidRPr="004E1793" w:rsidRDefault="00221313">
            <w:pPr>
              <w:rPr>
                <w:rFonts w:ascii="Arial" w:hAnsi="Arial" w:cs="Arial"/>
                <w:sz w:val="18"/>
                <w:szCs w:val="18"/>
                <w:lang w:val="sr-Cyrl-CS"/>
              </w:rPr>
            </w:pPr>
            <w:r w:rsidRPr="004E1793">
              <w:rPr>
                <w:rFonts w:ascii="Arial" w:hAnsi="Arial" w:cs="Arial"/>
                <w:sz w:val="18"/>
                <w:szCs w:val="18"/>
                <w:lang w:val="sr-Cyrl-CS"/>
              </w:rPr>
              <w:t>Машински факултет</w:t>
            </w:r>
          </w:p>
        </w:tc>
        <w:tc>
          <w:tcPr>
            <w:tcW w:w="2340" w:type="dxa"/>
            <w:vMerge w:val="restart"/>
          </w:tcPr>
          <w:p w:rsidR="00221313" w:rsidRPr="004E1793" w:rsidRDefault="00221313" w:rsidP="00931F92">
            <w:pPr>
              <w:jc w:val="center"/>
              <w:rPr>
                <w:rFonts w:ascii="Arial" w:hAnsi="Arial" w:cs="Arial"/>
                <w:sz w:val="18"/>
                <w:szCs w:val="18"/>
                <w:lang w:val="sr-Cyrl-CS"/>
              </w:rPr>
            </w:pPr>
            <w:r w:rsidRPr="004E1793">
              <w:rPr>
                <w:rFonts w:ascii="Arial" w:hAnsi="Arial" w:cs="Arial"/>
                <w:sz w:val="18"/>
                <w:szCs w:val="18"/>
                <w:lang w:val="sr-Cyrl-CS"/>
              </w:rPr>
              <w:t>Област машинско инжењерство</w:t>
            </w:r>
          </w:p>
        </w:tc>
        <w:tc>
          <w:tcPr>
            <w:tcW w:w="2327" w:type="dxa"/>
            <w:vMerge/>
          </w:tcPr>
          <w:p w:rsidR="00221313" w:rsidRPr="00EF793B" w:rsidRDefault="00221313">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lastRenderedPageBreak/>
              <w:t>ВПМС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Виша школа машинске струке</w:t>
            </w:r>
          </w:p>
        </w:tc>
        <w:tc>
          <w:tcPr>
            <w:tcW w:w="2340" w:type="dxa"/>
            <w:vMerge/>
          </w:tcPr>
          <w:p w:rsidR="00221313" w:rsidRPr="004E1793" w:rsidRDefault="00221313" w:rsidP="009C4B56">
            <w:pPr>
              <w:rPr>
                <w:rFonts w:ascii="Arial" w:hAnsi="Arial" w:cs="Arial"/>
                <w:sz w:val="22"/>
                <w:lang w:val="sr-Cyrl-CS"/>
              </w:rPr>
            </w:pPr>
          </w:p>
        </w:tc>
        <w:tc>
          <w:tcPr>
            <w:tcW w:w="2327" w:type="dxa"/>
            <w:vMerge/>
          </w:tcPr>
          <w:p w:rsidR="00221313" w:rsidRPr="00EB1AE5"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pPr>
              <w:jc w:val="center"/>
              <w:rPr>
                <w:rFonts w:ascii="Arial" w:hAnsi="Arial" w:cs="Arial"/>
                <w:sz w:val="18"/>
                <w:szCs w:val="18"/>
                <w:lang w:val="sr-Cyrl-CS"/>
              </w:rPr>
            </w:pPr>
            <w:r w:rsidRPr="004E1793">
              <w:rPr>
                <w:rFonts w:ascii="Arial" w:hAnsi="Arial" w:cs="Arial"/>
                <w:sz w:val="18"/>
                <w:szCs w:val="18"/>
                <w:lang w:val="sr-Cyrl-CS"/>
              </w:rPr>
              <w:t>ГФ</w:t>
            </w:r>
          </w:p>
        </w:tc>
        <w:tc>
          <w:tcPr>
            <w:tcW w:w="3537" w:type="dxa"/>
          </w:tcPr>
          <w:p w:rsidR="00221313" w:rsidRPr="004E1793" w:rsidRDefault="00221313">
            <w:pPr>
              <w:rPr>
                <w:rFonts w:ascii="Arial" w:hAnsi="Arial" w:cs="Arial"/>
                <w:sz w:val="18"/>
                <w:szCs w:val="18"/>
                <w:lang w:val="sr-Cyrl-CS"/>
              </w:rPr>
            </w:pPr>
            <w:r w:rsidRPr="004E1793">
              <w:rPr>
                <w:rFonts w:ascii="Arial" w:hAnsi="Arial" w:cs="Arial"/>
                <w:sz w:val="18"/>
                <w:szCs w:val="18"/>
                <w:lang w:val="sr-Cyrl-CS"/>
              </w:rPr>
              <w:t>Грађевински факултет</w:t>
            </w:r>
          </w:p>
        </w:tc>
        <w:tc>
          <w:tcPr>
            <w:tcW w:w="2340" w:type="dxa"/>
            <w:vMerge w:val="restart"/>
          </w:tcPr>
          <w:p w:rsidR="00221313" w:rsidRPr="004E1793" w:rsidRDefault="00221313" w:rsidP="00931F92">
            <w:pPr>
              <w:jc w:val="center"/>
              <w:rPr>
                <w:rFonts w:ascii="Arial" w:hAnsi="Arial" w:cs="Arial"/>
                <w:sz w:val="18"/>
                <w:szCs w:val="18"/>
                <w:lang w:val="sr-Cyrl-CS"/>
              </w:rPr>
            </w:pPr>
            <w:r w:rsidRPr="004E1793">
              <w:rPr>
                <w:rFonts w:ascii="Arial" w:hAnsi="Arial" w:cs="Arial"/>
                <w:sz w:val="18"/>
                <w:szCs w:val="18"/>
                <w:lang w:val="sr-Cyrl-CS"/>
              </w:rPr>
              <w:t>Област грађевинско инжењерство</w:t>
            </w:r>
          </w:p>
        </w:tc>
        <w:tc>
          <w:tcPr>
            <w:tcW w:w="2327" w:type="dxa"/>
            <w:vMerge/>
          </w:tcPr>
          <w:p w:rsidR="00221313" w:rsidRPr="00EF793B" w:rsidRDefault="00221313">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t>ВШГС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Виша школа грађевинске струке</w:t>
            </w:r>
          </w:p>
        </w:tc>
        <w:tc>
          <w:tcPr>
            <w:tcW w:w="2340" w:type="dxa"/>
            <w:vMerge/>
          </w:tcPr>
          <w:p w:rsidR="00221313" w:rsidRPr="004E1793" w:rsidRDefault="00221313" w:rsidP="009C4B56">
            <w:pPr>
              <w:rPr>
                <w:rFonts w:ascii="Arial" w:hAnsi="Arial" w:cs="Arial"/>
                <w:sz w:val="22"/>
                <w:lang w:val="sr-Cyrl-CS"/>
              </w:rPr>
            </w:pPr>
          </w:p>
        </w:tc>
        <w:tc>
          <w:tcPr>
            <w:tcW w:w="2327" w:type="dxa"/>
            <w:vMerge/>
          </w:tcPr>
          <w:p w:rsidR="00221313" w:rsidRPr="00EB1AE5"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pPr>
              <w:jc w:val="center"/>
              <w:rPr>
                <w:rFonts w:ascii="Arial" w:hAnsi="Arial" w:cs="Arial"/>
                <w:sz w:val="18"/>
                <w:szCs w:val="18"/>
                <w:lang w:val="sr-Cyrl-CS"/>
              </w:rPr>
            </w:pPr>
            <w:r w:rsidRPr="004E1793">
              <w:rPr>
                <w:rFonts w:ascii="Arial" w:hAnsi="Arial" w:cs="Arial"/>
                <w:sz w:val="18"/>
                <w:szCs w:val="18"/>
                <w:lang w:val="sr-Cyrl-CS"/>
              </w:rPr>
              <w:t>ЕТФ</w:t>
            </w:r>
          </w:p>
        </w:tc>
        <w:tc>
          <w:tcPr>
            <w:tcW w:w="3537" w:type="dxa"/>
          </w:tcPr>
          <w:p w:rsidR="00221313" w:rsidRPr="004E1793" w:rsidRDefault="00221313">
            <w:pPr>
              <w:rPr>
                <w:rFonts w:ascii="Arial" w:hAnsi="Arial" w:cs="Arial"/>
                <w:sz w:val="18"/>
                <w:szCs w:val="18"/>
                <w:lang w:val="sr-Cyrl-CS"/>
              </w:rPr>
            </w:pPr>
            <w:r w:rsidRPr="004E1793">
              <w:rPr>
                <w:rFonts w:ascii="Arial" w:hAnsi="Arial" w:cs="Arial"/>
                <w:sz w:val="18"/>
                <w:szCs w:val="18"/>
                <w:lang w:val="sr-Cyrl-CS"/>
              </w:rPr>
              <w:t>Електротехнички факултет</w:t>
            </w:r>
          </w:p>
        </w:tc>
        <w:tc>
          <w:tcPr>
            <w:tcW w:w="2340" w:type="dxa"/>
            <w:vMerge w:val="restart"/>
          </w:tcPr>
          <w:p w:rsidR="00221313" w:rsidRPr="004E1793" w:rsidRDefault="00931F92" w:rsidP="00931F92">
            <w:pPr>
              <w:jc w:val="center"/>
              <w:rPr>
                <w:rFonts w:ascii="Arial" w:hAnsi="Arial" w:cs="Arial"/>
                <w:sz w:val="18"/>
                <w:szCs w:val="18"/>
                <w:lang w:val="sr-Cyrl-CS"/>
              </w:rPr>
            </w:pPr>
            <w:r>
              <w:rPr>
                <w:rFonts w:ascii="Arial" w:hAnsi="Arial" w:cs="Arial"/>
                <w:sz w:val="18"/>
                <w:szCs w:val="18"/>
                <w:lang w:val="sr-Cyrl-CS"/>
              </w:rPr>
              <w:t>Област електротехничко</w:t>
            </w:r>
            <w:r w:rsidR="00221313" w:rsidRPr="004E1793">
              <w:rPr>
                <w:rFonts w:ascii="Arial" w:hAnsi="Arial" w:cs="Arial"/>
                <w:sz w:val="18"/>
                <w:szCs w:val="18"/>
                <w:lang w:val="sr-Cyrl-CS"/>
              </w:rPr>
              <w:t xml:space="preserve"> инжењерство</w:t>
            </w:r>
          </w:p>
        </w:tc>
        <w:tc>
          <w:tcPr>
            <w:tcW w:w="2327" w:type="dxa"/>
            <w:vMerge/>
          </w:tcPr>
          <w:p w:rsidR="00221313" w:rsidRPr="00EF793B" w:rsidRDefault="00221313">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t>ВШЕТС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Виша школа електротехничке струке</w:t>
            </w:r>
          </w:p>
        </w:tc>
        <w:tc>
          <w:tcPr>
            <w:tcW w:w="2340" w:type="dxa"/>
            <w:vMerge/>
          </w:tcPr>
          <w:p w:rsidR="00221313" w:rsidRPr="004E1793" w:rsidRDefault="00221313" w:rsidP="009C4B56">
            <w:pPr>
              <w:rPr>
                <w:rFonts w:ascii="Arial" w:hAnsi="Arial" w:cs="Arial"/>
                <w:sz w:val="22"/>
                <w:lang w:val="sr-Cyrl-CS"/>
              </w:rPr>
            </w:pPr>
          </w:p>
        </w:tc>
        <w:tc>
          <w:tcPr>
            <w:tcW w:w="2327" w:type="dxa"/>
            <w:vMerge/>
          </w:tcPr>
          <w:p w:rsidR="00221313" w:rsidRPr="00400B81"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t>АФ</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 xml:space="preserve">Архитектонски факултет </w:t>
            </w:r>
          </w:p>
        </w:tc>
        <w:tc>
          <w:tcPr>
            <w:tcW w:w="2340" w:type="dxa"/>
          </w:tcPr>
          <w:p w:rsidR="00221313" w:rsidRPr="004E1793" w:rsidRDefault="00221313" w:rsidP="00DB698D">
            <w:pPr>
              <w:jc w:val="center"/>
              <w:rPr>
                <w:rFonts w:ascii="Arial" w:hAnsi="Arial" w:cs="Arial"/>
                <w:sz w:val="18"/>
                <w:szCs w:val="18"/>
                <w:lang w:val="sr-Cyrl-CS"/>
              </w:rPr>
            </w:pPr>
            <w:r w:rsidRPr="004E1793">
              <w:rPr>
                <w:rFonts w:ascii="Arial" w:hAnsi="Arial" w:cs="Arial"/>
                <w:sz w:val="18"/>
                <w:szCs w:val="18"/>
                <w:lang w:val="sr-Cyrl-CS"/>
              </w:rPr>
              <w:t>Област архитектура</w:t>
            </w:r>
          </w:p>
        </w:tc>
        <w:tc>
          <w:tcPr>
            <w:tcW w:w="2327" w:type="dxa"/>
            <w:vMerge/>
          </w:tcPr>
          <w:p w:rsidR="00221313" w:rsidRPr="00EB1AE5"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p>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t>ФОН</w:t>
            </w:r>
          </w:p>
        </w:tc>
        <w:tc>
          <w:tcPr>
            <w:tcW w:w="3537" w:type="dxa"/>
          </w:tcPr>
          <w:p w:rsidR="006E2351" w:rsidRPr="004E1793" w:rsidRDefault="006E2351" w:rsidP="009C4B56">
            <w:pPr>
              <w:rPr>
                <w:rFonts w:ascii="Arial" w:hAnsi="Arial" w:cs="Arial"/>
                <w:sz w:val="18"/>
                <w:szCs w:val="18"/>
                <w:lang w:val="sr-Cyrl-CS"/>
              </w:rPr>
            </w:pPr>
          </w:p>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Факултет организационих наука</w:t>
            </w:r>
          </w:p>
        </w:tc>
        <w:tc>
          <w:tcPr>
            <w:tcW w:w="2340" w:type="dxa"/>
          </w:tcPr>
          <w:p w:rsidR="00221313" w:rsidRPr="004E1793" w:rsidRDefault="00221313" w:rsidP="00DB698D">
            <w:pPr>
              <w:jc w:val="center"/>
              <w:rPr>
                <w:rFonts w:ascii="Arial" w:hAnsi="Arial" w:cs="Arial"/>
                <w:sz w:val="18"/>
                <w:szCs w:val="18"/>
                <w:lang w:val="sr-Cyrl-CS"/>
              </w:rPr>
            </w:pPr>
            <w:r w:rsidRPr="004E1793">
              <w:rPr>
                <w:rFonts w:ascii="Arial" w:hAnsi="Arial" w:cs="Arial"/>
                <w:sz w:val="18"/>
                <w:szCs w:val="18"/>
                <w:lang w:val="sr-Cyrl-CS"/>
              </w:rPr>
              <w:t>Област организационе науке</w:t>
            </w:r>
          </w:p>
        </w:tc>
        <w:tc>
          <w:tcPr>
            <w:tcW w:w="2327" w:type="dxa"/>
            <w:vMerge/>
          </w:tcPr>
          <w:p w:rsidR="00221313" w:rsidRPr="00F57FC8"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6E2351" w:rsidRPr="004E1793" w:rsidRDefault="006E2351" w:rsidP="00031EF3">
            <w:pPr>
              <w:jc w:val="center"/>
              <w:rPr>
                <w:rFonts w:ascii="Arial" w:hAnsi="Arial" w:cs="Arial"/>
                <w:sz w:val="18"/>
                <w:szCs w:val="18"/>
                <w:lang w:val="sr-Cyrl-CS"/>
              </w:rPr>
            </w:pPr>
          </w:p>
          <w:p w:rsidR="00221313" w:rsidRPr="004E1793" w:rsidRDefault="00221313" w:rsidP="00031EF3">
            <w:pPr>
              <w:jc w:val="center"/>
              <w:rPr>
                <w:rFonts w:ascii="Arial" w:hAnsi="Arial" w:cs="Arial"/>
                <w:sz w:val="18"/>
                <w:szCs w:val="18"/>
                <w:lang w:val="sr-Cyrl-CS"/>
              </w:rPr>
            </w:pPr>
            <w:r w:rsidRPr="004E1793">
              <w:rPr>
                <w:rFonts w:ascii="Arial" w:hAnsi="Arial" w:cs="Arial"/>
                <w:sz w:val="18"/>
                <w:szCs w:val="18"/>
                <w:lang w:val="sr-Cyrl-CS"/>
              </w:rPr>
              <w:t>ШФ</w:t>
            </w:r>
          </w:p>
        </w:tc>
        <w:tc>
          <w:tcPr>
            <w:tcW w:w="3537" w:type="dxa"/>
          </w:tcPr>
          <w:p w:rsidR="006E2351" w:rsidRPr="004E1793" w:rsidRDefault="006E2351" w:rsidP="00031EF3">
            <w:pPr>
              <w:rPr>
                <w:rFonts w:ascii="Arial" w:hAnsi="Arial" w:cs="Arial"/>
                <w:sz w:val="18"/>
                <w:szCs w:val="18"/>
                <w:lang w:val="sr-Cyrl-CS"/>
              </w:rPr>
            </w:pPr>
          </w:p>
          <w:p w:rsidR="00221313" w:rsidRPr="004E1793" w:rsidRDefault="00221313" w:rsidP="00031EF3">
            <w:pPr>
              <w:rPr>
                <w:rFonts w:ascii="Arial" w:hAnsi="Arial" w:cs="Arial"/>
                <w:sz w:val="18"/>
                <w:szCs w:val="18"/>
                <w:lang w:val="sr-Cyrl-CS"/>
              </w:rPr>
            </w:pPr>
            <w:r w:rsidRPr="004E1793">
              <w:rPr>
                <w:rFonts w:ascii="Arial" w:hAnsi="Arial" w:cs="Arial"/>
                <w:sz w:val="18"/>
                <w:szCs w:val="18"/>
                <w:lang w:val="sr-Cyrl-CS"/>
              </w:rPr>
              <w:t>Шумарски факултет</w:t>
            </w:r>
          </w:p>
        </w:tc>
        <w:tc>
          <w:tcPr>
            <w:tcW w:w="2340" w:type="dxa"/>
          </w:tcPr>
          <w:p w:rsidR="00221313" w:rsidRPr="004E1793" w:rsidRDefault="00221313" w:rsidP="00DB698D">
            <w:pPr>
              <w:jc w:val="center"/>
              <w:rPr>
                <w:rFonts w:ascii="Arial" w:hAnsi="Arial" w:cs="Arial"/>
                <w:sz w:val="18"/>
                <w:szCs w:val="18"/>
                <w:lang w:val="sr-Cyrl-CS"/>
              </w:rPr>
            </w:pPr>
            <w:r w:rsidRPr="004E1793">
              <w:rPr>
                <w:rFonts w:ascii="Arial" w:hAnsi="Arial" w:cs="Arial"/>
                <w:sz w:val="18"/>
                <w:szCs w:val="18"/>
                <w:lang w:val="sr-Cyrl-CS"/>
              </w:rPr>
              <w:t>Област биотехничких наука, шумарство</w:t>
            </w:r>
          </w:p>
        </w:tc>
        <w:tc>
          <w:tcPr>
            <w:tcW w:w="2327" w:type="dxa"/>
            <w:vMerge/>
          </w:tcPr>
          <w:p w:rsidR="00221313" w:rsidRPr="00EF44C9" w:rsidRDefault="00221313" w:rsidP="00031EF3">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CS"/>
              </w:rPr>
            </w:pPr>
            <w:r w:rsidRPr="004E1793">
              <w:rPr>
                <w:rFonts w:ascii="Arial" w:hAnsi="Arial" w:cs="Arial"/>
                <w:sz w:val="18"/>
                <w:szCs w:val="18"/>
                <w:lang w:val="sr-Cyrl-CS"/>
              </w:rPr>
              <w:t>ФТС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Факултет техничког смера</w:t>
            </w:r>
          </w:p>
        </w:tc>
        <w:tc>
          <w:tcPr>
            <w:tcW w:w="2340" w:type="dxa"/>
            <w:vMerge w:val="restart"/>
          </w:tcPr>
          <w:p w:rsidR="00221313" w:rsidRPr="004E1793" w:rsidRDefault="00221313" w:rsidP="00221313">
            <w:pPr>
              <w:jc w:val="center"/>
              <w:rPr>
                <w:rFonts w:ascii="Arial" w:hAnsi="Arial" w:cs="Arial"/>
                <w:sz w:val="18"/>
                <w:szCs w:val="18"/>
                <w:lang w:val="sr-Cyrl-CS"/>
              </w:rPr>
            </w:pPr>
          </w:p>
          <w:p w:rsidR="00221313" w:rsidRPr="004E1793" w:rsidRDefault="00221313" w:rsidP="00DB698D">
            <w:pPr>
              <w:jc w:val="center"/>
              <w:rPr>
                <w:rFonts w:ascii="Arial" w:hAnsi="Arial" w:cs="Arial"/>
                <w:sz w:val="18"/>
                <w:szCs w:val="18"/>
                <w:lang w:val="sr-Cyrl-CS"/>
              </w:rPr>
            </w:pPr>
            <w:r w:rsidRPr="004E1793">
              <w:rPr>
                <w:rFonts w:ascii="Arial" w:hAnsi="Arial" w:cs="Arial"/>
                <w:sz w:val="18"/>
                <w:szCs w:val="18"/>
                <w:lang w:val="sr-Cyrl-CS"/>
              </w:rPr>
              <w:t>Све области</w:t>
            </w:r>
          </w:p>
        </w:tc>
        <w:tc>
          <w:tcPr>
            <w:tcW w:w="2327" w:type="dxa"/>
            <w:vMerge/>
          </w:tcPr>
          <w:p w:rsidR="00221313" w:rsidRPr="00F57FC8" w:rsidRDefault="00221313" w:rsidP="009C4B56">
            <w:pPr>
              <w:rPr>
                <w:rFonts w:ascii="Arial" w:hAnsi="Arial" w:cs="Arial"/>
                <w:color w:val="FF0000"/>
                <w:sz w:val="22"/>
                <w:lang w:val="sr-Cyrl-CS"/>
              </w:rPr>
            </w:pPr>
          </w:p>
        </w:tc>
      </w:tr>
      <w:tr w:rsidR="00221313" w:rsidRPr="00936EF0" w:rsidTr="00B62E81">
        <w:tblPrEx>
          <w:tblCellMar>
            <w:top w:w="0" w:type="dxa"/>
            <w:bottom w:w="0" w:type="dxa"/>
          </w:tblCellMar>
        </w:tblPrEx>
        <w:tc>
          <w:tcPr>
            <w:tcW w:w="1258" w:type="dxa"/>
          </w:tcPr>
          <w:p w:rsidR="00221313" w:rsidRPr="004E1793" w:rsidRDefault="00221313" w:rsidP="009C4B56">
            <w:pPr>
              <w:jc w:val="center"/>
              <w:rPr>
                <w:rFonts w:ascii="Arial" w:hAnsi="Arial" w:cs="Arial"/>
                <w:sz w:val="18"/>
                <w:szCs w:val="18"/>
                <w:lang w:val="sr-Cyrl-BA"/>
              </w:rPr>
            </w:pPr>
            <w:r w:rsidRPr="004E1793">
              <w:rPr>
                <w:rFonts w:ascii="Arial" w:hAnsi="Arial" w:cs="Arial"/>
                <w:sz w:val="18"/>
                <w:szCs w:val="18"/>
                <w:lang w:val="en-US"/>
              </w:rPr>
              <w:t>ВШТС</w:t>
            </w:r>
          </w:p>
        </w:tc>
        <w:tc>
          <w:tcPr>
            <w:tcW w:w="3537" w:type="dxa"/>
          </w:tcPr>
          <w:p w:rsidR="00221313" w:rsidRPr="004E1793" w:rsidRDefault="00221313" w:rsidP="009C4B56">
            <w:pPr>
              <w:rPr>
                <w:rFonts w:ascii="Arial" w:hAnsi="Arial" w:cs="Arial"/>
                <w:sz w:val="18"/>
                <w:szCs w:val="18"/>
                <w:lang w:val="sr-Cyrl-CS"/>
              </w:rPr>
            </w:pPr>
            <w:r w:rsidRPr="004E1793">
              <w:rPr>
                <w:rFonts w:ascii="Arial" w:hAnsi="Arial" w:cs="Arial"/>
                <w:sz w:val="18"/>
                <w:szCs w:val="18"/>
                <w:lang w:val="sr-Cyrl-CS"/>
              </w:rPr>
              <w:t>Виша школа техничке струке</w:t>
            </w:r>
          </w:p>
        </w:tc>
        <w:tc>
          <w:tcPr>
            <w:tcW w:w="2340" w:type="dxa"/>
            <w:vMerge/>
          </w:tcPr>
          <w:p w:rsidR="00221313" w:rsidRPr="004E1793" w:rsidRDefault="00221313" w:rsidP="009C4B56">
            <w:pPr>
              <w:rPr>
                <w:rFonts w:ascii="Arial" w:hAnsi="Arial" w:cs="Arial"/>
                <w:sz w:val="22"/>
                <w:lang w:val="sr-Cyrl-CS"/>
              </w:rPr>
            </w:pPr>
          </w:p>
        </w:tc>
        <w:tc>
          <w:tcPr>
            <w:tcW w:w="2327" w:type="dxa"/>
            <w:vMerge/>
          </w:tcPr>
          <w:p w:rsidR="00221313" w:rsidRDefault="00221313" w:rsidP="009C4B56">
            <w:pPr>
              <w:rPr>
                <w:rFonts w:ascii="Arial" w:hAnsi="Arial" w:cs="Arial"/>
                <w:color w:val="FF0000"/>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pPr>
              <w:jc w:val="center"/>
              <w:rPr>
                <w:rFonts w:ascii="Arial" w:hAnsi="Arial" w:cs="Arial"/>
                <w:sz w:val="18"/>
                <w:szCs w:val="18"/>
                <w:lang w:val="sr-Cyrl-CS"/>
              </w:rPr>
            </w:pPr>
            <w:r w:rsidRPr="004E1793">
              <w:rPr>
                <w:rFonts w:ascii="Arial" w:hAnsi="Arial" w:cs="Arial"/>
                <w:sz w:val="18"/>
                <w:szCs w:val="18"/>
                <w:lang w:val="sr-Cyrl-CS"/>
              </w:rPr>
              <w:t>ЕФ</w:t>
            </w:r>
          </w:p>
        </w:tc>
        <w:tc>
          <w:tcPr>
            <w:tcW w:w="3537" w:type="dxa"/>
          </w:tcPr>
          <w:p w:rsidR="006E2351" w:rsidRPr="004E1793" w:rsidRDefault="006E2351">
            <w:pPr>
              <w:rPr>
                <w:rFonts w:ascii="Arial" w:hAnsi="Arial" w:cs="Arial"/>
                <w:sz w:val="18"/>
                <w:szCs w:val="18"/>
                <w:lang w:val="sr-Cyrl-CS"/>
              </w:rPr>
            </w:pPr>
            <w:r w:rsidRPr="004E1793">
              <w:rPr>
                <w:rFonts w:ascii="Arial" w:hAnsi="Arial" w:cs="Arial"/>
                <w:sz w:val="18"/>
                <w:szCs w:val="18"/>
                <w:lang w:val="sr-Cyrl-CS"/>
              </w:rPr>
              <w:t>Економски факултет</w:t>
            </w:r>
          </w:p>
        </w:tc>
        <w:tc>
          <w:tcPr>
            <w:tcW w:w="2340" w:type="dxa"/>
            <w:vMerge w:val="restart"/>
          </w:tcPr>
          <w:p w:rsidR="006E2351" w:rsidRPr="004E1793" w:rsidRDefault="006E2351" w:rsidP="00DB698D">
            <w:pPr>
              <w:jc w:val="center"/>
              <w:rPr>
                <w:rFonts w:ascii="Arial" w:hAnsi="Arial" w:cs="Arial"/>
                <w:sz w:val="18"/>
                <w:szCs w:val="18"/>
                <w:lang w:val="sr-Cyrl-CS"/>
              </w:rPr>
            </w:pPr>
            <w:r w:rsidRPr="004E1793">
              <w:rPr>
                <w:rFonts w:ascii="Arial" w:hAnsi="Arial" w:cs="Arial"/>
                <w:sz w:val="18"/>
                <w:szCs w:val="18"/>
                <w:lang w:val="sr-Cyrl-CS"/>
              </w:rPr>
              <w:t>Област економских наука</w:t>
            </w:r>
          </w:p>
        </w:tc>
        <w:tc>
          <w:tcPr>
            <w:tcW w:w="2327" w:type="dxa"/>
            <w:vMerge w:val="restart"/>
          </w:tcPr>
          <w:p w:rsidR="006E2351" w:rsidRDefault="006E2351" w:rsidP="006E2351">
            <w:pPr>
              <w:jc w:val="center"/>
              <w:rPr>
                <w:rFonts w:ascii="Arial" w:hAnsi="Arial" w:cs="Arial"/>
                <w:color w:val="339966"/>
                <w:sz w:val="18"/>
                <w:szCs w:val="18"/>
                <w:lang w:val="sr-Cyrl-CS"/>
              </w:rPr>
            </w:pPr>
          </w:p>
          <w:p w:rsidR="006E2351" w:rsidRDefault="006E2351" w:rsidP="006E2351">
            <w:pPr>
              <w:jc w:val="center"/>
              <w:rPr>
                <w:rFonts w:ascii="Arial" w:hAnsi="Arial" w:cs="Arial"/>
                <w:color w:val="339966"/>
                <w:sz w:val="18"/>
                <w:szCs w:val="18"/>
                <w:lang w:val="sr-Cyrl-CS"/>
              </w:rPr>
            </w:pPr>
          </w:p>
          <w:p w:rsidR="006E2351" w:rsidRPr="004E1793" w:rsidRDefault="006E2351" w:rsidP="00DB698D">
            <w:pPr>
              <w:jc w:val="center"/>
              <w:rPr>
                <w:rFonts w:ascii="Arial" w:hAnsi="Arial" w:cs="Arial"/>
                <w:sz w:val="18"/>
                <w:szCs w:val="18"/>
                <w:lang w:val="sr-Cyrl-CS"/>
              </w:rPr>
            </w:pPr>
            <w:r w:rsidRPr="004E1793">
              <w:rPr>
                <w:rFonts w:ascii="Arial" w:hAnsi="Arial" w:cs="Arial"/>
                <w:sz w:val="18"/>
                <w:szCs w:val="18"/>
                <w:lang w:val="sr-Cyrl-CS"/>
              </w:rPr>
              <w:t>Образовно - научно поље Друштвено – хуманистичких наука</w:t>
            </w:r>
          </w:p>
        </w:tc>
      </w:tr>
      <w:tr w:rsidR="006E2351"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r w:rsidRPr="004E1793">
              <w:rPr>
                <w:rFonts w:ascii="Arial" w:hAnsi="Arial" w:cs="Arial"/>
                <w:sz w:val="18"/>
                <w:szCs w:val="18"/>
                <w:lang w:val="sr-Cyrl-CS"/>
              </w:rPr>
              <w:t>ВШЕС</w:t>
            </w:r>
          </w:p>
        </w:tc>
        <w:tc>
          <w:tcPr>
            <w:tcW w:w="3537" w:type="dxa"/>
          </w:tcPr>
          <w:p w:rsidR="006E2351" w:rsidRPr="004E1793" w:rsidRDefault="006E2351" w:rsidP="009C4B56">
            <w:pPr>
              <w:rPr>
                <w:rFonts w:ascii="Arial" w:hAnsi="Arial" w:cs="Arial"/>
                <w:sz w:val="18"/>
                <w:szCs w:val="18"/>
                <w:lang w:val="sr-Cyrl-CS"/>
              </w:rPr>
            </w:pPr>
            <w:r w:rsidRPr="004E1793">
              <w:rPr>
                <w:rFonts w:ascii="Arial" w:hAnsi="Arial" w:cs="Arial"/>
                <w:sz w:val="18"/>
                <w:szCs w:val="18"/>
                <w:lang w:val="sr-Cyrl-CS"/>
              </w:rPr>
              <w:t>Виша школа економске струке</w:t>
            </w:r>
          </w:p>
        </w:tc>
        <w:tc>
          <w:tcPr>
            <w:tcW w:w="2340" w:type="dxa"/>
            <w:vMerge/>
          </w:tcPr>
          <w:p w:rsidR="006E2351" w:rsidRPr="004E1793" w:rsidRDefault="006E2351" w:rsidP="006E2351">
            <w:pPr>
              <w:jc w:val="center"/>
              <w:rPr>
                <w:rFonts w:ascii="Arial" w:hAnsi="Arial" w:cs="Arial"/>
                <w:sz w:val="18"/>
                <w:szCs w:val="18"/>
                <w:lang w:val="sr-Cyrl-CS"/>
              </w:rPr>
            </w:pPr>
          </w:p>
        </w:tc>
        <w:tc>
          <w:tcPr>
            <w:tcW w:w="2327" w:type="dxa"/>
            <w:vMerge/>
          </w:tcPr>
          <w:p w:rsidR="006E2351" w:rsidRPr="00400B81" w:rsidRDefault="006E2351" w:rsidP="009C4B56">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pPr>
              <w:jc w:val="center"/>
              <w:rPr>
                <w:rFonts w:ascii="Arial" w:hAnsi="Arial" w:cs="Arial"/>
                <w:sz w:val="18"/>
                <w:szCs w:val="18"/>
                <w:lang w:val="sr-Cyrl-CS"/>
              </w:rPr>
            </w:pPr>
            <w:r w:rsidRPr="004E1793">
              <w:rPr>
                <w:rFonts w:ascii="Arial" w:hAnsi="Arial" w:cs="Arial"/>
                <w:sz w:val="18"/>
                <w:szCs w:val="18"/>
                <w:lang w:val="sr-Cyrl-CS"/>
              </w:rPr>
              <w:t>ПФ</w:t>
            </w:r>
          </w:p>
        </w:tc>
        <w:tc>
          <w:tcPr>
            <w:tcW w:w="3537" w:type="dxa"/>
          </w:tcPr>
          <w:p w:rsidR="006E2351" w:rsidRPr="004E1793" w:rsidRDefault="006E2351">
            <w:pPr>
              <w:rPr>
                <w:rFonts w:ascii="Arial" w:hAnsi="Arial" w:cs="Arial"/>
                <w:sz w:val="18"/>
                <w:szCs w:val="18"/>
                <w:lang w:val="sr-Cyrl-CS"/>
              </w:rPr>
            </w:pPr>
            <w:r w:rsidRPr="004E1793">
              <w:rPr>
                <w:rFonts w:ascii="Arial" w:hAnsi="Arial" w:cs="Arial"/>
                <w:sz w:val="18"/>
                <w:szCs w:val="18"/>
                <w:lang w:val="sr-Cyrl-CS"/>
              </w:rPr>
              <w:t>Правни факултет</w:t>
            </w:r>
          </w:p>
        </w:tc>
        <w:tc>
          <w:tcPr>
            <w:tcW w:w="2340" w:type="dxa"/>
            <w:vMerge w:val="restart"/>
          </w:tcPr>
          <w:p w:rsidR="006E2351" w:rsidRPr="004E1793" w:rsidRDefault="006E2351" w:rsidP="00DB698D">
            <w:pPr>
              <w:jc w:val="center"/>
              <w:rPr>
                <w:rFonts w:ascii="Arial" w:hAnsi="Arial" w:cs="Arial"/>
                <w:sz w:val="18"/>
                <w:szCs w:val="18"/>
                <w:lang w:val="sr-Cyrl-CS"/>
              </w:rPr>
            </w:pPr>
            <w:r w:rsidRPr="004E1793">
              <w:rPr>
                <w:rFonts w:ascii="Arial" w:hAnsi="Arial" w:cs="Arial"/>
                <w:sz w:val="18"/>
                <w:szCs w:val="18"/>
                <w:lang w:val="sr-Cyrl-CS"/>
              </w:rPr>
              <w:t>Област правних наука</w:t>
            </w:r>
          </w:p>
        </w:tc>
        <w:tc>
          <w:tcPr>
            <w:tcW w:w="2327" w:type="dxa"/>
            <w:vMerge/>
          </w:tcPr>
          <w:p w:rsidR="006E2351" w:rsidRPr="00EB1AE5" w:rsidRDefault="006E2351">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r w:rsidRPr="004E1793">
              <w:rPr>
                <w:rFonts w:ascii="Arial" w:hAnsi="Arial" w:cs="Arial"/>
                <w:sz w:val="18"/>
                <w:szCs w:val="18"/>
                <w:lang w:val="sr-Cyrl-CS"/>
              </w:rPr>
              <w:t>ВШПС</w:t>
            </w:r>
          </w:p>
        </w:tc>
        <w:tc>
          <w:tcPr>
            <w:tcW w:w="3537" w:type="dxa"/>
          </w:tcPr>
          <w:p w:rsidR="006E2351" w:rsidRPr="004E1793" w:rsidRDefault="006E2351" w:rsidP="009C4B56">
            <w:pPr>
              <w:rPr>
                <w:rFonts w:ascii="Arial" w:hAnsi="Arial" w:cs="Arial"/>
                <w:sz w:val="18"/>
                <w:szCs w:val="18"/>
                <w:lang w:val="sr-Cyrl-CS"/>
              </w:rPr>
            </w:pPr>
            <w:r w:rsidRPr="004E1793">
              <w:rPr>
                <w:rFonts w:ascii="Arial" w:hAnsi="Arial" w:cs="Arial"/>
                <w:sz w:val="18"/>
                <w:szCs w:val="18"/>
                <w:lang w:val="sr-Cyrl-CS"/>
              </w:rPr>
              <w:t>Виша школа правне струке</w:t>
            </w:r>
          </w:p>
        </w:tc>
        <w:tc>
          <w:tcPr>
            <w:tcW w:w="2340" w:type="dxa"/>
            <w:vMerge/>
          </w:tcPr>
          <w:p w:rsidR="006E2351" w:rsidRPr="004E1793" w:rsidRDefault="006E2351" w:rsidP="006E2351">
            <w:pPr>
              <w:jc w:val="center"/>
              <w:rPr>
                <w:rFonts w:ascii="Arial" w:hAnsi="Arial" w:cs="Arial"/>
                <w:sz w:val="18"/>
                <w:szCs w:val="18"/>
                <w:lang w:val="sr-Cyrl-CS"/>
              </w:rPr>
            </w:pPr>
          </w:p>
        </w:tc>
        <w:tc>
          <w:tcPr>
            <w:tcW w:w="2327" w:type="dxa"/>
            <w:vMerge/>
          </w:tcPr>
          <w:p w:rsidR="006E2351" w:rsidRPr="00400B81" w:rsidRDefault="006E2351" w:rsidP="009C4B56">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r w:rsidRPr="004E1793">
              <w:rPr>
                <w:rFonts w:ascii="Arial" w:hAnsi="Arial" w:cs="Arial"/>
                <w:sz w:val="18"/>
                <w:szCs w:val="18"/>
                <w:lang w:val="sr-Cyrl-CS"/>
              </w:rPr>
              <w:t>ФПН</w:t>
            </w:r>
          </w:p>
        </w:tc>
        <w:tc>
          <w:tcPr>
            <w:tcW w:w="3537" w:type="dxa"/>
          </w:tcPr>
          <w:p w:rsidR="006E2351" w:rsidRPr="004E1793" w:rsidRDefault="006E2351" w:rsidP="009C4B56">
            <w:pPr>
              <w:rPr>
                <w:rFonts w:ascii="Arial" w:hAnsi="Arial" w:cs="Arial"/>
                <w:sz w:val="18"/>
                <w:szCs w:val="18"/>
                <w:lang w:val="sr-Cyrl-CS"/>
              </w:rPr>
            </w:pPr>
            <w:r w:rsidRPr="004E1793">
              <w:rPr>
                <w:rFonts w:ascii="Arial" w:hAnsi="Arial" w:cs="Arial"/>
                <w:sz w:val="18"/>
                <w:szCs w:val="18"/>
                <w:lang w:val="sr-Cyrl-CS"/>
              </w:rPr>
              <w:t>Факултет политичких наука</w:t>
            </w:r>
          </w:p>
        </w:tc>
        <w:tc>
          <w:tcPr>
            <w:tcW w:w="2340" w:type="dxa"/>
          </w:tcPr>
          <w:p w:rsidR="006E2351" w:rsidRPr="004E1793" w:rsidRDefault="006E2351" w:rsidP="00DB698D">
            <w:pPr>
              <w:jc w:val="center"/>
              <w:rPr>
                <w:rFonts w:ascii="Arial" w:hAnsi="Arial" w:cs="Arial"/>
                <w:sz w:val="18"/>
                <w:szCs w:val="18"/>
                <w:lang w:val="sr-Cyrl-CS"/>
              </w:rPr>
            </w:pPr>
            <w:r w:rsidRPr="004E1793">
              <w:rPr>
                <w:rFonts w:ascii="Arial" w:hAnsi="Arial" w:cs="Arial"/>
                <w:sz w:val="18"/>
                <w:szCs w:val="18"/>
                <w:lang w:val="sr-Cyrl-CS"/>
              </w:rPr>
              <w:t>Област политичке наук</w:t>
            </w:r>
            <w:r w:rsidR="00DB698D">
              <w:rPr>
                <w:rFonts w:ascii="Arial" w:hAnsi="Arial" w:cs="Arial"/>
                <w:sz w:val="18"/>
                <w:szCs w:val="18"/>
                <w:lang w:val="sr-Cyrl-CS"/>
              </w:rPr>
              <w:t>е</w:t>
            </w:r>
          </w:p>
        </w:tc>
        <w:tc>
          <w:tcPr>
            <w:tcW w:w="2327" w:type="dxa"/>
            <w:vMerge/>
          </w:tcPr>
          <w:p w:rsidR="006E2351" w:rsidRPr="00EB1AE5" w:rsidRDefault="006E2351" w:rsidP="009C4B56">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r w:rsidRPr="004E1793">
              <w:rPr>
                <w:rFonts w:ascii="Arial" w:hAnsi="Arial" w:cs="Arial"/>
                <w:sz w:val="18"/>
                <w:szCs w:val="18"/>
                <w:lang w:val="sr-Cyrl-CS"/>
              </w:rPr>
              <w:t>ФФ</w:t>
            </w:r>
          </w:p>
        </w:tc>
        <w:tc>
          <w:tcPr>
            <w:tcW w:w="3537" w:type="dxa"/>
          </w:tcPr>
          <w:p w:rsidR="006E2351" w:rsidRPr="004E1793" w:rsidRDefault="006E2351" w:rsidP="009C4B56">
            <w:pPr>
              <w:rPr>
                <w:rFonts w:ascii="Arial" w:hAnsi="Arial" w:cs="Arial"/>
                <w:sz w:val="18"/>
                <w:szCs w:val="18"/>
                <w:lang w:val="sr-Cyrl-CS"/>
              </w:rPr>
            </w:pPr>
            <w:r w:rsidRPr="004E1793">
              <w:rPr>
                <w:rFonts w:ascii="Arial" w:hAnsi="Arial" w:cs="Arial"/>
                <w:sz w:val="18"/>
                <w:szCs w:val="18"/>
                <w:lang w:val="sr-Cyrl-CS"/>
              </w:rPr>
              <w:t>Филолошки факултет</w:t>
            </w:r>
          </w:p>
        </w:tc>
        <w:tc>
          <w:tcPr>
            <w:tcW w:w="2340" w:type="dxa"/>
          </w:tcPr>
          <w:p w:rsidR="006E2351" w:rsidRPr="004E1793" w:rsidRDefault="006E2351" w:rsidP="00401304">
            <w:pPr>
              <w:jc w:val="center"/>
              <w:rPr>
                <w:rFonts w:ascii="Arial" w:hAnsi="Arial" w:cs="Arial"/>
                <w:sz w:val="18"/>
                <w:szCs w:val="18"/>
                <w:lang w:val="sr-Cyrl-CS"/>
              </w:rPr>
            </w:pPr>
            <w:r w:rsidRPr="004E1793">
              <w:rPr>
                <w:rFonts w:ascii="Arial" w:hAnsi="Arial" w:cs="Arial"/>
                <w:sz w:val="18"/>
                <w:szCs w:val="18"/>
                <w:lang w:val="sr-Cyrl-CS"/>
              </w:rPr>
              <w:t>Област – филолошке науке, филолог</w:t>
            </w:r>
          </w:p>
        </w:tc>
        <w:tc>
          <w:tcPr>
            <w:tcW w:w="2327" w:type="dxa"/>
            <w:vMerge/>
          </w:tcPr>
          <w:p w:rsidR="006E2351" w:rsidRPr="00EB1AE5" w:rsidRDefault="006E2351" w:rsidP="009C4B56">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4E1793" w:rsidRDefault="006E2351" w:rsidP="009C4B56">
            <w:pPr>
              <w:jc w:val="center"/>
              <w:rPr>
                <w:rFonts w:ascii="Arial" w:hAnsi="Arial" w:cs="Arial"/>
                <w:sz w:val="18"/>
                <w:szCs w:val="18"/>
                <w:lang w:val="sr-Cyrl-CS"/>
              </w:rPr>
            </w:pPr>
            <w:r w:rsidRPr="004E1793">
              <w:rPr>
                <w:rFonts w:ascii="Arial" w:hAnsi="Arial" w:cs="Arial"/>
                <w:sz w:val="18"/>
                <w:szCs w:val="18"/>
                <w:lang w:val="sr-Cyrl-CS"/>
              </w:rPr>
              <w:t>ФДС</w:t>
            </w:r>
          </w:p>
        </w:tc>
        <w:tc>
          <w:tcPr>
            <w:tcW w:w="3537" w:type="dxa"/>
          </w:tcPr>
          <w:p w:rsidR="006E2351" w:rsidRPr="004E1793" w:rsidRDefault="006E2351" w:rsidP="009C4B56">
            <w:pPr>
              <w:rPr>
                <w:rFonts w:ascii="Arial" w:hAnsi="Arial" w:cs="Arial"/>
                <w:sz w:val="18"/>
                <w:szCs w:val="18"/>
                <w:lang w:val="sr-Cyrl-CS"/>
              </w:rPr>
            </w:pPr>
            <w:r w:rsidRPr="004E1793">
              <w:rPr>
                <w:rFonts w:ascii="Arial" w:hAnsi="Arial" w:cs="Arial"/>
                <w:sz w:val="18"/>
                <w:szCs w:val="18"/>
                <w:lang w:val="sr-Cyrl-CS"/>
              </w:rPr>
              <w:t>Факултет друштвеног смера</w:t>
            </w:r>
          </w:p>
        </w:tc>
        <w:tc>
          <w:tcPr>
            <w:tcW w:w="2340" w:type="dxa"/>
            <w:vMerge w:val="restart"/>
          </w:tcPr>
          <w:p w:rsidR="00CA45B6" w:rsidRPr="004E1793" w:rsidRDefault="00CA45B6" w:rsidP="006E2351">
            <w:pPr>
              <w:jc w:val="center"/>
              <w:rPr>
                <w:rFonts w:ascii="Arial" w:hAnsi="Arial" w:cs="Arial"/>
                <w:sz w:val="18"/>
                <w:szCs w:val="18"/>
                <w:lang w:val="sr-Cyrl-CS"/>
              </w:rPr>
            </w:pPr>
          </w:p>
          <w:p w:rsidR="006E2351" w:rsidRPr="004E1793" w:rsidRDefault="006E2351" w:rsidP="00401304">
            <w:pPr>
              <w:jc w:val="center"/>
              <w:rPr>
                <w:rFonts w:ascii="Arial" w:hAnsi="Arial" w:cs="Arial"/>
                <w:sz w:val="18"/>
                <w:szCs w:val="18"/>
                <w:lang w:val="sr-Cyrl-CS"/>
              </w:rPr>
            </w:pPr>
            <w:r w:rsidRPr="004E1793">
              <w:rPr>
                <w:rFonts w:ascii="Arial" w:hAnsi="Arial" w:cs="Arial"/>
                <w:sz w:val="18"/>
                <w:szCs w:val="18"/>
                <w:lang w:val="sr-Cyrl-CS"/>
              </w:rPr>
              <w:t>Све области</w:t>
            </w:r>
          </w:p>
        </w:tc>
        <w:tc>
          <w:tcPr>
            <w:tcW w:w="2327" w:type="dxa"/>
            <w:vMerge/>
          </w:tcPr>
          <w:p w:rsidR="006E2351" w:rsidRPr="00F57FC8" w:rsidRDefault="006E2351" w:rsidP="009C4B56">
            <w:pPr>
              <w:rPr>
                <w:rFonts w:ascii="Arial" w:hAnsi="Arial" w:cs="Arial"/>
                <w:color w:val="339966"/>
                <w:sz w:val="22"/>
                <w:lang w:val="sr-Cyrl-CS"/>
              </w:rPr>
            </w:pPr>
          </w:p>
        </w:tc>
      </w:tr>
      <w:tr w:rsidR="006E2351" w:rsidRPr="00936EF0" w:rsidTr="00B62E81">
        <w:tblPrEx>
          <w:tblCellMar>
            <w:top w:w="0" w:type="dxa"/>
            <w:bottom w:w="0" w:type="dxa"/>
          </w:tblCellMar>
        </w:tblPrEx>
        <w:tc>
          <w:tcPr>
            <w:tcW w:w="1258" w:type="dxa"/>
          </w:tcPr>
          <w:p w:rsidR="006E2351" w:rsidRPr="00621B74" w:rsidRDefault="006E2351" w:rsidP="009C4B56">
            <w:pPr>
              <w:jc w:val="center"/>
              <w:rPr>
                <w:rFonts w:ascii="Arial" w:hAnsi="Arial" w:cs="Arial"/>
                <w:sz w:val="18"/>
                <w:szCs w:val="18"/>
                <w:lang w:val="sr-Cyrl-CS"/>
              </w:rPr>
            </w:pPr>
            <w:r w:rsidRPr="00621B74">
              <w:rPr>
                <w:rFonts w:ascii="Arial" w:hAnsi="Arial" w:cs="Arial"/>
                <w:sz w:val="18"/>
                <w:szCs w:val="18"/>
                <w:lang w:val="sr-Cyrl-CS"/>
              </w:rPr>
              <w:t>ВШДС</w:t>
            </w:r>
          </w:p>
        </w:tc>
        <w:tc>
          <w:tcPr>
            <w:tcW w:w="3537" w:type="dxa"/>
          </w:tcPr>
          <w:p w:rsidR="006E2351" w:rsidRPr="00621B74" w:rsidRDefault="006E2351" w:rsidP="009C4B56">
            <w:pPr>
              <w:rPr>
                <w:rFonts w:ascii="Arial" w:hAnsi="Arial" w:cs="Arial"/>
                <w:sz w:val="18"/>
                <w:szCs w:val="18"/>
                <w:lang w:val="sr-Cyrl-CS"/>
              </w:rPr>
            </w:pPr>
            <w:r w:rsidRPr="00621B74">
              <w:rPr>
                <w:rFonts w:ascii="Arial" w:hAnsi="Arial" w:cs="Arial"/>
                <w:sz w:val="18"/>
                <w:szCs w:val="18"/>
                <w:lang w:val="sr-Cyrl-CS"/>
              </w:rPr>
              <w:t>Виша школа друштвеног смера</w:t>
            </w:r>
          </w:p>
        </w:tc>
        <w:tc>
          <w:tcPr>
            <w:tcW w:w="2340" w:type="dxa"/>
            <w:vMerge/>
          </w:tcPr>
          <w:p w:rsidR="006E2351" w:rsidRPr="00F57FC8" w:rsidRDefault="006E2351" w:rsidP="009C4B56">
            <w:pPr>
              <w:rPr>
                <w:rFonts w:ascii="Arial" w:hAnsi="Arial" w:cs="Arial"/>
                <w:color w:val="339966"/>
                <w:sz w:val="22"/>
                <w:lang w:val="sr-Cyrl-CS"/>
              </w:rPr>
            </w:pPr>
          </w:p>
        </w:tc>
        <w:tc>
          <w:tcPr>
            <w:tcW w:w="2327" w:type="dxa"/>
            <w:vMerge/>
          </w:tcPr>
          <w:p w:rsidR="006E2351" w:rsidRPr="00F57FC8" w:rsidRDefault="006E2351" w:rsidP="009C4B56">
            <w:pPr>
              <w:rPr>
                <w:rFonts w:ascii="Arial" w:hAnsi="Arial" w:cs="Arial"/>
                <w:color w:val="339966"/>
                <w:sz w:val="22"/>
                <w:lang w:val="sr-Cyrl-CS"/>
              </w:rPr>
            </w:pPr>
          </w:p>
        </w:tc>
      </w:tr>
      <w:tr w:rsidR="00CA45B6" w:rsidRPr="00936EF0" w:rsidTr="000255F8">
        <w:tblPrEx>
          <w:tblCellMar>
            <w:top w:w="0" w:type="dxa"/>
            <w:bottom w:w="0" w:type="dxa"/>
          </w:tblCellMar>
        </w:tblPrEx>
        <w:trPr>
          <w:trHeight w:val="1336"/>
        </w:trPr>
        <w:tc>
          <w:tcPr>
            <w:tcW w:w="1258" w:type="dxa"/>
          </w:tcPr>
          <w:p w:rsidR="00CA45B6" w:rsidRPr="004E1793" w:rsidRDefault="00CA45B6">
            <w:pPr>
              <w:jc w:val="center"/>
              <w:rPr>
                <w:rFonts w:ascii="Arial" w:hAnsi="Arial" w:cs="Arial"/>
                <w:sz w:val="18"/>
                <w:szCs w:val="18"/>
                <w:lang w:val="sr-Cyrl-CS"/>
              </w:rPr>
            </w:pPr>
          </w:p>
          <w:p w:rsidR="00CA45B6" w:rsidRPr="004E1793" w:rsidRDefault="00CA45B6">
            <w:pPr>
              <w:jc w:val="center"/>
              <w:rPr>
                <w:rFonts w:ascii="Arial" w:hAnsi="Arial" w:cs="Arial"/>
                <w:sz w:val="18"/>
                <w:szCs w:val="18"/>
                <w:lang w:val="sr-Cyrl-CS"/>
              </w:rPr>
            </w:pPr>
            <w:r w:rsidRPr="004E1793">
              <w:rPr>
                <w:rFonts w:ascii="Arial" w:hAnsi="Arial" w:cs="Arial"/>
                <w:sz w:val="18"/>
                <w:szCs w:val="18"/>
                <w:lang w:val="sr-Cyrl-CS"/>
              </w:rPr>
              <w:t>ФИС</w:t>
            </w:r>
          </w:p>
        </w:tc>
        <w:tc>
          <w:tcPr>
            <w:tcW w:w="3537" w:type="dxa"/>
          </w:tcPr>
          <w:p w:rsidR="00CA45B6" w:rsidRPr="004E1793" w:rsidRDefault="00CA45B6">
            <w:pPr>
              <w:rPr>
                <w:rFonts w:ascii="Arial" w:hAnsi="Arial" w:cs="Arial"/>
                <w:sz w:val="18"/>
                <w:szCs w:val="18"/>
                <w:lang w:val="sr-Cyrl-CS"/>
              </w:rPr>
            </w:pPr>
            <w:r w:rsidRPr="004E1793">
              <w:rPr>
                <w:rFonts w:ascii="Arial" w:hAnsi="Arial" w:cs="Arial"/>
                <w:sz w:val="18"/>
                <w:szCs w:val="18"/>
                <w:lang w:val="sr-Cyrl-CS"/>
              </w:rPr>
              <w:t>Факултет информатичке струке</w:t>
            </w:r>
          </w:p>
          <w:p w:rsidR="00CA45B6" w:rsidRPr="004E1793" w:rsidRDefault="00CA45B6">
            <w:pPr>
              <w:rPr>
                <w:rFonts w:ascii="Arial" w:hAnsi="Arial" w:cs="Arial"/>
                <w:sz w:val="18"/>
                <w:szCs w:val="18"/>
                <w:lang w:val="sr-Cyrl-CS"/>
              </w:rPr>
            </w:pPr>
            <w:r w:rsidRPr="00996CC8">
              <w:rPr>
                <w:rFonts w:ascii="Arial" w:hAnsi="Arial" w:cs="Arial"/>
                <w:sz w:val="18"/>
                <w:szCs w:val="18"/>
                <w:lang w:val="sr-Cyrl-CS"/>
              </w:rPr>
              <w:t>ЕТФ, ПМФ и ФОН</w:t>
            </w:r>
            <w:r w:rsidRPr="004E1793">
              <w:rPr>
                <w:rFonts w:ascii="Arial" w:hAnsi="Arial" w:cs="Arial"/>
                <w:sz w:val="18"/>
                <w:szCs w:val="18"/>
                <w:lang w:val="sr-Cyrl-CS"/>
              </w:rPr>
              <w:t xml:space="preserve"> са информатичким смером</w:t>
            </w:r>
          </w:p>
        </w:tc>
        <w:tc>
          <w:tcPr>
            <w:tcW w:w="2340" w:type="dxa"/>
          </w:tcPr>
          <w:p w:rsidR="00CA45B6" w:rsidRDefault="00CA45B6" w:rsidP="00401304">
            <w:pPr>
              <w:jc w:val="center"/>
              <w:rPr>
                <w:rFonts w:ascii="Arial" w:hAnsi="Arial" w:cs="Arial"/>
                <w:sz w:val="18"/>
                <w:szCs w:val="18"/>
                <w:lang w:val="sr-Cyrl-CS"/>
              </w:rPr>
            </w:pPr>
            <w:r w:rsidRPr="004E1793">
              <w:rPr>
                <w:rFonts w:ascii="Arial" w:hAnsi="Arial" w:cs="Arial"/>
                <w:sz w:val="18"/>
                <w:szCs w:val="18"/>
                <w:lang w:val="sr-Cyrl-CS"/>
              </w:rPr>
              <w:t>Област Рачунарства</w:t>
            </w:r>
            <w:r w:rsidR="00401304">
              <w:rPr>
                <w:rFonts w:ascii="Arial" w:hAnsi="Arial" w:cs="Arial"/>
                <w:sz w:val="18"/>
                <w:szCs w:val="18"/>
                <w:lang w:val="sr-Cyrl-CS"/>
              </w:rPr>
              <w:t>, односно</w:t>
            </w:r>
          </w:p>
          <w:p w:rsidR="004E1793" w:rsidRDefault="009D503B" w:rsidP="00401304">
            <w:pPr>
              <w:jc w:val="center"/>
              <w:rPr>
                <w:rFonts w:ascii="Arial" w:hAnsi="Arial" w:cs="Arial"/>
                <w:sz w:val="18"/>
                <w:szCs w:val="18"/>
                <w:lang w:val="sr-Cyrl-CS"/>
              </w:rPr>
            </w:pPr>
            <w:r>
              <w:rPr>
                <w:rFonts w:ascii="Arial" w:hAnsi="Arial" w:cs="Arial"/>
                <w:sz w:val="18"/>
                <w:szCs w:val="18"/>
                <w:lang w:val="sr-Cyrl-CS"/>
              </w:rPr>
              <w:t xml:space="preserve">Електротехничко и </w:t>
            </w:r>
            <w:r w:rsidR="004E1793">
              <w:rPr>
                <w:rFonts w:ascii="Arial" w:hAnsi="Arial" w:cs="Arial"/>
                <w:sz w:val="18"/>
                <w:szCs w:val="18"/>
                <w:lang w:val="sr-Cyrl-CS"/>
              </w:rPr>
              <w:t>Рачунарско инжењерство</w:t>
            </w:r>
          </w:p>
          <w:p w:rsidR="00996CC8" w:rsidRDefault="00996CC8" w:rsidP="00CA45B6">
            <w:pPr>
              <w:jc w:val="center"/>
              <w:rPr>
                <w:rFonts w:ascii="Arial" w:hAnsi="Arial" w:cs="Arial"/>
                <w:sz w:val="18"/>
                <w:szCs w:val="18"/>
                <w:lang w:val="sr-Cyrl-CS"/>
              </w:rPr>
            </w:pPr>
          </w:p>
          <w:p w:rsidR="00996CC8" w:rsidRPr="004E1793" w:rsidRDefault="000255F8" w:rsidP="00CA45B6">
            <w:pPr>
              <w:jc w:val="center"/>
              <w:rPr>
                <w:rFonts w:ascii="Arial" w:hAnsi="Arial" w:cs="Arial"/>
                <w:sz w:val="18"/>
                <w:szCs w:val="18"/>
                <w:lang w:val="sr-Cyrl-CS"/>
              </w:rPr>
            </w:pPr>
            <w:r>
              <w:rPr>
                <w:rFonts w:ascii="Arial" w:hAnsi="Arial" w:cs="Arial"/>
                <w:noProof/>
                <w:sz w:val="18"/>
                <w:szCs w:val="18"/>
                <w:lang w:val="en-US"/>
              </w:rPr>
              <w:pict>
                <v:line id="_x0000_s1028" style="position:absolute;left:0;text-align:left;z-index:251657728" from="110.8pt,10.3pt" to="227.8pt,10.3pt"/>
              </w:pict>
            </w:r>
          </w:p>
        </w:tc>
        <w:tc>
          <w:tcPr>
            <w:tcW w:w="2327" w:type="dxa"/>
            <w:vMerge w:val="restart"/>
          </w:tcPr>
          <w:p w:rsidR="00996CC8" w:rsidRDefault="00CA45B6" w:rsidP="00DB698D">
            <w:pPr>
              <w:jc w:val="center"/>
              <w:rPr>
                <w:rFonts w:ascii="Arial" w:hAnsi="Arial" w:cs="Arial"/>
                <w:sz w:val="18"/>
                <w:szCs w:val="18"/>
                <w:lang w:val="sr-Cyrl-CS"/>
              </w:rPr>
            </w:pPr>
            <w:r w:rsidRPr="004E1793">
              <w:rPr>
                <w:rFonts w:ascii="Arial" w:hAnsi="Arial" w:cs="Arial"/>
                <w:sz w:val="18"/>
                <w:szCs w:val="18"/>
                <w:lang w:val="sr-Cyrl-CS"/>
              </w:rPr>
              <w:t>Образовно научно поље природно-математичких наука</w:t>
            </w:r>
            <w:r w:rsidR="004E1793">
              <w:rPr>
                <w:rFonts w:ascii="Arial" w:hAnsi="Arial" w:cs="Arial"/>
                <w:sz w:val="18"/>
                <w:szCs w:val="18"/>
                <w:lang w:val="sr-Cyrl-CS"/>
              </w:rPr>
              <w:t>, односно</w:t>
            </w:r>
            <w:r w:rsidR="00996CC8" w:rsidRPr="004E1793">
              <w:rPr>
                <w:rFonts w:ascii="Arial" w:hAnsi="Arial" w:cs="Arial"/>
                <w:sz w:val="18"/>
                <w:szCs w:val="18"/>
                <w:lang w:val="sr-Cyrl-CS"/>
              </w:rPr>
              <w:t xml:space="preserve"> Техничко -технолошких  наука</w:t>
            </w:r>
          </w:p>
          <w:p w:rsidR="00401304" w:rsidRDefault="00401304" w:rsidP="004E1793">
            <w:pPr>
              <w:rPr>
                <w:rFonts w:ascii="Arial" w:hAnsi="Arial" w:cs="Arial"/>
                <w:sz w:val="18"/>
                <w:szCs w:val="18"/>
                <w:lang w:val="sr-Cyrl-CS"/>
              </w:rPr>
            </w:pPr>
          </w:p>
          <w:p w:rsidR="00401304" w:rsidRDefault="00401304" w:rsidP="004E1793">
            <w:pPr>
              <w:rPr>
                <w:rFonts w:ascii="Arial" w:hAnsi="Arial" w:cs="Arial"/>
                <w:sz w:val="18"/>
                <w:szCs w:val="18"/>
                <w:lang w:val="sr-Cyrl-CS"/>
              </w:rPr>
            </w:pPr>
          </w:p>
          <w:p w:rsidR="00401304" w:rsidRDefault="00401304" w:rsidP="004E1793">
            <w:pPr>
              <w:rPr>
                <w:rFonts w:ascii="Arial" w:hAnsi="Arial" w:cs="Arial"/>
                <w:sz w:val="18"/>
                <w:szCs w:val="18"/>
                <w:lang w:val="sr-Cyrl-CS"/>
              </w:rPr>
            </w:pPr>
          </w:p>
          <w:p w:rsidR="00401304" w:rsidRDefault="00401304" w:rsidP="00401304">
            <w:pPr>
              <w:jc w:val="center"/>
              <w:rPr>
                <w:rFonts w:ascii="Arial" w:hAnsi="Arial" w:cs="Arial"/>
                <w:sz w:val="18"/>
                <w:szCs w:val="18"/>
                <w:lang w:val="sr-Cyrl-CS"/>
              </w:rPr>
            </w:pPr>
            <w:r w:rsidRPr="004E1793">
              <w:rPr>
                <w:rFonts w:ascii="Arial" w:hAnsi="Arial" w:cs="Arial"/>
                <w:sz w:val="18"/>
                <w:szCs w:val="18"/>
                <w:lang w:val="sr-Cyrl-CS"/>
              </w:rPr>
              <w:t>Образовно научно поље</w:t>
            </w:r>
          </w:p>
          <w:p w:rsidR="00996CC8" w:rsidRPr="000255F8" w:rsidRDefault="00996CC8" w:rsidP="00401304">
            <w:pPr>
              <w:jc w:val="center"/>
              <w:rPr>
                <w:rFonts w:ascii="Arial" w:hAnsi="Arial" w:cs="Arial"/>
                <w:sz w:val="18"/>
                <w:szCs w:val="18"/>
                <w:lang w:val="en-US"/>
              </w:rPr>
            </w:pPr>
            <w:r w:rsidRPr="004E1793">
              <w:rPr>
                <w:rFonts w:ascii="Arial" w:hAnsi="Arial" w:cs="Arial"/>
                <w:sz w:val="18"/>
                <w:szCs w:val="18"/>
                <w:lang w:val="sr-Cyrl-CS"/>
              </w:rPr>
              <w:t>природно-математичких наука</w:t>
            </w:r>
          </w:p>
        </w:tc>
      </w:tr>
      <w:tr w:rsidR="00CA45B6" w:rsidRPr="00936EF0" w:rsidTr="00B62E81">
        <w:tblPrEx>
          <w:tblCellMar>
            <w:top w:w="0" w:type="dxa"/>
            <w:bottom w:w="0" w:type="dxa"/>
          </w:tblCellMar>
        </w:tblPrEx>
        <w:tc>
          <w:tcPr>
            <w:tcW w:w="1258" w:type="dxa"/>
          </w:tcPr>
          <w:p w:rsidR="00CA45B6" w:rsidRPr="004E1793" w:rsidRDefault="00CA45B6">
            <w:pPr>
              <w:jc w:val="center"/>
              <w:rPr>
                <w:rFonts w:ascii="Arial" w:hAnsi="Arial" w:cs="Arial"/>
                <w:sz w:val="18"/>
                <w:szCs w:val="18"/>
                <w:lang w:val="sr-Cyrl-CS"/>
              </w:rPr>
            </w:pPr>
            <w:r w:rsidRPr="004E1793">
              <w:rPr>
                <w:rFonts w:ascii="Arial" w:hAnsi="Arial" w:cs="Arial"/>
                <w:sz w:val="18"/>
                <w:szCs w:val="18"/>
                <w:lang w:val="sr-Cyrl-CS"/>
              </w:rPr>
              <w:t>ФЗР</w:t>
            </w:r>
          </w:p>
        </w:tc>
        <w:tc>
          <w:tcPr>
            <w:tcW w:w="3537" w:type="dxa"/>
          </w:tcPr>
          <w:p w:rsidR="00CA45B6" w:rsidRPr="004E1793" w:rsidRDefault="00CA45B6">
            <w:pPr>
              <w:rPr>
                <w:rFonts w:ascii="Arial" w:hAnsi="Arial" w:cs="Arial"/>
                <w:sz w:val="18"/>
                <w:szCs w:val="18"/>
                <w:lang w:val="sr-Cyrl-CS"/>
              </w:rPr>
            </w:pPr>
            <w:r w:rsidRPr="004E1793">
              <w:rPr>
                <w:rFonts w:ascii="Arial" w:hAnsi="Arial" w:cs="Arial"/>
                <w:sz w:val="18"/>
                <w:szCs w:val="18"/>
                <w:lang w:val="sr-Cyrl-CS"/>
              </w:rPr>
              <w:t>Факултет заштите на раду</w:t>
            </w:r>
          </w:p>
        </w:tc>
        <w:tc>
          <w:tcPr>
            <w:tcW w:w="2340" w:type="dxa"/>
            <w:vMerge w:val="restart"/>
          </w:tcPr>
          <w:p w:rsidR="00CA45B6" w:rsidRPr="004E1793" w:rsidRDefault="00CA45B6" w:rsidP="00401304">
            <w:pPr>
              <w:jc w:val="center"/>
              <w:rPr>
                <w:rFonts w:ascii="Arial" w:hAnsi="Arial" w:cs="Arial"/>
                <w:sz w:val="18"/>
                <w:szCs w:val="18"/>
                <w:lang w:val="sr-Cyrl-CS"/>
              </w:rPr>
            </w:pPr>
            <w:r w:rsidRPr="004E1793">
              <w:rPr>
                <w:rFonts w:ascii="Arial" w:hAnsi="Arial" w:cs="Arial"/>
                <w:sz w:val="18"/>
                <w:szCs w:val="18"/>
                <w:lang w:val="sr-Cyrl-CS"/>
              </w:rPr>
              <w:t>Област Инжењерство заштите на раду</w:t>
            </w:r>
          </w:p>
        </w:tc>
        <w:tc>
          <w:tcPr>
            <w:tcW w:w="2327" w:type="dxa"/>
            <w:vMerge/>
          </w:tcPr>
          <w:p w:rsidR="00CA45B6" w:rsidRPr="004E1793" w:rsidRDefault="00CA45B6" w:rsidP="00CA45B6">
            <w:pPr>
              <w:jc w:val="center"/>
              <w:rPr>
                <w:rFonts w:ascii="Arial" w:hAnsi="Arial" w:cs="Arial"/>
                <w:sz w:val="22"/>
                <w:lang w:val="sr-Cyrl-CS"/>
              </w:rPr>
            </w:pPr>
          </w:p>
        </w:tc>
      </w:tr>
      <w:tr w:rsidR="00CA45B6" w:rsidRPr="00936EF0" w:rsidTr="00B62E81">
        <w:tblPrEx>
          <w:tblCellMar>
            <w:top w:w="0" w:type="dxa"/>
            <w:bottom w:w="0" w:type="dxa"/>
          </w:tblCellMar>
        </w:tblPrEx>
        <w:tc>
          <w:tcPr>
            <w:tcW w:w="1258" w:type="dxa"/>
          </w:tcPr>
          <w:p w:rsidR="00CA45B6" w:rsidRPr="004E1793" w:rsidRDefault="00CA45B6" w:rsidP="009C4B56">
            <w:pPr>
              <w:jc w:val="center"/>
              <w:rPr>
                <w:rFonts w:ascii="Arial" w:hAnsi="Arial" w:cs="Arial"/>
                <w:sz w:val="18"/>
                <w:szCs w:val="18"/>
                <w:lang w:val="sr-Cyrl-CS"/>
              </w:rPr>
            </w:pPr>
            <w:r w:rsidRPr="004E1793">
              <w:rPr>
                <w:rFonts w:ascii="Arial" w:hAnsi="Arial" w:cs="Arial"/>
                <w:sz w:val="18"/>
                <w:szCs w:val="18"/>
                <w:lang w:val="sr-Cyrl-CS"/>
              </w:rPr>
              <w:t>ВШЗР</w:t>
            </w:r>
          </w:p>
        </w:tc>
        <w:tc>
          <w:tcPr>
            <w:tcW w:w="3537" w:type="dxa"/>
          </w:tcPr>
          <w:p w:rsidR="00CA45B6" w:rsidRPr="004E1793" w:rsidRDefault="00CA45B6" w:rsidP="009C4B56">
            <w:pPr>
              <w:rPr>
                <w:rFonts w:ascii="Arial" w:hAnsi="Arial" w:cs="Arial"/>
                <w:sz w:val="18"/>
                <w:szCs w:val="18"/>
                <w:lang w:val="sr-Cyrl-CS"/>
              </w:rPr>
            </w:pPr>
            <w:r w:rsidRPr="004E1793">
              <w:rPr>
                <w:rFonts w:ascii="Arial" w:hAnsi="Arial" w:cs="Arial"/>
                <w:sz w:val="18"/>
                <w:szCs w:val="18"/>
                <w:lang w:val="sr-Cyrl-CS"/>
              </w:rPr>
              <w:t>Виша школа заштите на раду</w:t>
            </w:r>
          </w:p>
        </w:tc>
        <w:tc>
          <w:tcPr>
            <w:tcW w:w="2340" w:type="dxa"/>
            <w:vMerge/>
          </w:tcPr>
          <w:p w:rsidR="00CA45B6" w:rsidRPr="004E1793" w:rsidRDefault="00CA45B6" w:rsidP="009C4B56">
            <w:pPr>
              <w:rPr>
                <w:rFonts w:ascii="Arial" w:hAnsi="Arial" w:cs="Arial"/>
                <w:sz w:val="22"/>
                <w:lang w:val="sr-Cyrl-CS"/>
              </w:rPr>
            </w:pPr>
          </w:p>
        </w:tc>
        <w:tc>
          <w:tcPr>
            <w:tcW w:w="2327" w:type="dxa"/>
            <w:vMerge/>
          </w:tcPr>
          <w:p w:rsidR="00CA45B6" w:rsidRPr="004E1793" w:rsidRDefault="00CA45B6" w:rsidP="00CA45B6">
            <w:pPr>
              <w:jc w:val="center"/>
              <w:rPr>
                <w:rFonts w:ascii="Arial" w:hAnsi="Arial" w:cs="Arial"/>
                <w:sz w:val="22"/>
                <w:lang w:val="sr-Cyrl-CS"/>
              </w:rPr>
            </w:pPr>
          </w:p>
        </w:tc>
      </w:tr>
      <w:tr w:rsidR="00CA45B6" w:rsidRPr="009441A5" w:rsidTr="00B62E81">
        <w:tblPrEx>
          <w:tblCellMar>
            <w:top w:w="0" w:type="dxa"/>
            <w:bottom w:w="0" w:type="dxa"/>
          </w:tblCellMar>
        </w:tblPrEx>
        <w:tc>
          <w:tcPr>
            <w:tcW w:w="1258" w:type="dxa"/>
          </w:tcPr>
          <w:p w:rsidR="00CA45B6" w:rsidRPr="004E1793" w:rsidRDefault="00CA45B6" w:rsidP="00031EF3">
            <w:pPr>
              <w:jc w:val="center"/>
              <w:rPr>
                <w:rFonts w:ascii="Arial" w:hAnsi="Arial" w:cs="Arial"/>
                <w:sz w:val="18"/>
                <w:szCs w:val="18"/>
                <w:lang w:val="sr-Cyrl-CS"/>
              </w:rPr>
            </w:pPr>
            <w:r w:rsidRPr="004E1793">
              <w:rPr>
                <w:rFonts w:ascii="Arial" w:hAnsi="Arial" w:cs="Arial"/>
                <w:sz w:val="18"/>
                <w:szCs w:val="18"/>
                <w:lang w:val="sr-Cyrl-CS"/>
              </w:rPr>
              <w:t>ХФ</w:t>
            </w:r>
          </w:p>
        </w:tc>
        <w:tc>
          <w:tcPr>
            <w:tcW w:w="3537" w:type="dxa"/>
          </w:tcPr>
          <w:p w:rsidR="00CA45B6" w:rsidRPr="004E1793" w:rsidRDefault="00CA45B6" w:rsidP="00031EF3">
            <w:pPr>
              <w:rPr>
                <w:rFonts w:ascii="Arial" w:hAnsi="Arial" w:cs="Arial"/>
                <w:sz w:val="18"/>
                <w:szCs w:val="18"/>
                <w:lang w:val="sr-Cyrl-CS"/>
              </w:rPr>
            </w:pPr>
            <w:r w:rsidRPr="004E1793">
              <w:rPr>
                <w:rFonts w:ascii="Arial" w:hAnsi="Arial" w:cs="Arial"/>
                <w:sz w:val="18"/>
                <w:szCs w:val="18"/>
                <w:lang w:val="sr-Cyrl-CS"/>
              </w:rPr>
              <w:t>Хемијски факултет</w:t>
            </w:r>
          </w:p>
        </w:tc>
        <w:tc>
          <w:tcPr>
            <w:tcW w:w="2340" w:type="dxa"/>
            <w:vMerge w:val="restart"/>
          </w:tcPr>
          <w:p w:rsidR="00CA45B6" w:rsidRPr="004E1793" w:rsidRDefault="00CA45B6" w:rsidP="00401304">
            <w:pPr>
              <w:jc w:val="center"/>
              <w:rPr>
                <w:rFonts w:ascii="Arial" w:hAnsi="Arial" w:cs="Arial"/>
                <w:sz w:val="18"/>
                <w:szCs w:val="18"/>
                <w:lang w:val="sr-Cyrl-CS"/>
              </w:rPr>
            </w:pPr>
            <w:r w:rsidRPr="004E1793">
              <w:rPr>
                <w:rFonts w:ascii="Arial" w:hAnsi="Arial" w:cs="Arial"/>
                <w:sz w:val="18"/>
                <w:szCs w:val="18"/>
                <w:lang w:val="sr-Cyrl-CS"/>
              </w:rPr>
              <w:t>Област хемијске науке</w:t>
            </w:r>
          </w:p>
        </w:tc>
        <w:tc>
          <w:tcPr>
            <w:tcW w:w="2327" w:type="dxa"/>
            <w:vMerge/>
          </w:tcPr>
          <w:p w:rsidR="00CA45B6" w:rsidRPr="004E1793" w:rsidRDefault="00CA45B6" w:rsidP="00CA45B6">
            <w:pPr>
              <w:jc w:val="center"/>
              <w:rPr>
                <w:rFonts w:ascii="Arial" w:hAnsi="Arial" w:cs="Arial"/>
                <w:sz w:val="22"/>
                <w:lang w:val="sr-Cyrl-CS"/>
              </w:rPr>
            </w:pPr>
          </w:p>
        </w:tc>
      </w:tr>
      <w:tr w:rsidR="00CA45B6" w:rsidRPr="009441A5" w:rsidTr="00B62E81">
        <w:tblPrEx>
          <w:tblCellMar>
            <w:top w:w="0" w:type="dxa"/>
            <w:bottom w:w="0" w:type="dxa"/>
          </w:tblCellMar>
        </w:tblPrEx>
        <w:tc>
          <w:tcPr>
            <w:tcW w:w="1258" w:type="dxa"/>
          </w:tcPr>
          <w:p w:rsidR="00CA45B6" w:rsidRPr="004E1793" w:rsidRDefault="00CA45B6" w:rsidP="00031EF3">
            <w:pPr>
              <w:jc w:val="center"/>
              <w:rPr>
                <w:rFonts w:ascii="Arial" w:hAnsi="Arial" w:cs="Arial"/>
                <w:sz w:val="18"/>
                <w:szCs w:val="18"/>
                <w:lang w:val="sr-Cyrl-CS"/>
              </w:rPr>
            </w:pPr>
            <w:r w:rsidRPr="004E1793">
              <w:rPr>
                <w:rFonts w:ascii="Arial" w:hAnsi="Arial" w:cs="Arial"/>
                <w:sz w:val="18"/>
                <w:szCs w:val="18"/>
                <w:lang w:val="sr-Cyrl-CS"/>
              </w:rPr>
              <w:t>ВШХС</w:t>
            </w:r>
          </w:p>
        </w:tc>
        <w:tc>
          <w:tcPr>
            <w:tcW w:w="3537" w:type="dxa"/>
          </w:tcPr>
          <w:p w:rsidR="00CA45B6" w:rsidRPr="004E1793" w:rsidRDefault="00CA45B6" w:rsidP="00031EF3">
            <w:pPr>
              <w:rPr>
                <w:rFonts w:ascii="Arial" w:hAnsi="Arial" w:cs="Arial"/>
                <w:sz w:val="18"/>
                <w:szCs w:val="18"/>
                <w:lang w:val="sr-Cyrl-CS"/>
              </w:rPr>
            </w:pPr>
            <w:r w:rsidRPr="004E1793">
              <w:rPr>
                <w:rFonts w:ascii="Arial" w:hAnsi="Arial" w:cs="Arial"/>
                <w:sz w:val="18"/>
                <w:szCs w:val="18"/>
                <w:lang w:val="sr-Cyrl-CS"/>
              </w:rPr>
              <w:t>Виша школа хемијске струке</w:t>
            </w:r>
          </w:p>
        </w:tc>
        <w:tc>
          <w:tcPr>
            <w:tcW w:w="2340" w:type="dxa"/>
            <w:vMerge/>
          </w:tcPr>
          <w:p w:rsidR="00CA45B6" w:rsidRPr="004E1793" w:rsidRDefault="00CA45B6" w:rsidP="00031EF3">
            <w:pPr>
              <w:rPr>
                <w:rFonts w:ascii="Arial" w:hAnsi="Arial" w:cs="Arial"/>
                <w:sz w:val="22"/>
                <w:lang w:val="sr-Cyrl-CS"/>
              </w:rPr>
            </w:pPr>
          </w:p>
        </w:tc>
        <w:tc>
          <w:tcPr>
            <w:tcW w:w="2327" w:type="dxa"/>
            <w:vMerge/>
          </w:tcPr>
          <w:p w:rsidR="00CA45B6" w:rsidRPr="004E1793" w:rsidRDefault="00CA45B6" w:rsidP="00CA45B6">
            <w:pPr>
              <w:jc w:val="center"/>
              <w:rPr>
                <w:rFonts w:ascii="Arial" w:hAnsi="Arial" w:cs="Arial"/>
                <w:sz w:val="22"/>
                <w:lang w:val="sr-Cyrl-CS"/>
              </w:rPr>
            </w:pPr>
          </w:p>
        </w:tc>
      </w:tr>
    </w:tbl>
    <w:p w:rsidR="008D2110" w:rsidRDefault="008D2110" w:rsidP="00CA45B6">
      <w:pPr>
        <w:jc w:val="both"/>
        <w:rPr>
          <w:rFonts w:ascii="Arial" w:hAnsi="Arial" w:cs="Arial"/>
          <w:bCs/>
          <w:sz w:val="22"/>
          <w:szCs w:val="22"/>
          <w:lang w:val="sr-Cyrl-CS"/>
        </w:rPr>
      </w:pPr>
    </w:p>
    <w:p w:rsidR="00CA45B6" w:rsidRPr="00CA45B6" w:rsidRDefault="00CA45B6" w:rsidP="00CA45B6">
      <w:pPr>
        <w:jc w:val="both"/>
        <w:rPr>
          <w:rFonts w:ascii="Arial" w:hAnsi="Arial" w:cs="Arial"/>
          <w:bCs/>
          <w:sz w:val="22"/>
          <w:szCs w:val="22"/>
          <w:lang w:val="sr-Cyrl-CS"/>
        </w:rPr>
      </w:pPr>
      <w:r w:rsidRPr="00CA45B6">
        <w:rPr>
          <w:rFonts w:ascii="Arial" w:hAnsi="Arial" w:cs="Arial"/>
          <w:bCs/>
          <w:sz w:val="22"/>
          <w:szCs w:val="22"/>
          <w:lang w:val="sr-Cyrl-CS"/>
        </w:rPr>
        <w:t>За послове за које се тражи средња школа у Табеларном прегледу у рубрици „назив школе“, употребљене ознаке имају следеће значење:</w:t>
      </w:r>
    </w:p>
    <w:p w:rsidR="00CA45B6" w:rsidRDefault="00CA45B6" w:rsidP="00CA45B6">
      <w:pPr>
        <w:jc w:val="both"/>
        <w:rPr>
          <w:rFonts w:ascii="Arial" w:hAnsi="Arial" w:cs="Arial"/>
          <w:b/>
          <w:b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8"/>
        <w:gridCol w:w="3676"/>
      </w:tblGrid>
      <w:tr w:rsidR="00CA45B6" w:rsidRPr="009441A5" w:rsidTr="0041352B">
        <w:tblPrEx>
          <w:tblCellMar>
            <w:top w:w="0" w:type="dxa"/>
            <w:bottom w:w="0" w:type="dxa"/>
          </w:tblCellMar>
        </w:tblPrEx>
        <w:tc>
          <w:tcPr>
            <w:tcW w:w="1288" w:type="dxa"/>
          </w:tcPr>
          <w:p w:rsidR="00CA45B6" w:rsidRPr="00621B74" w:rsidRDefault="000733D5" w:rsidP="0041352B">
            <w:pPr>
              <w:jc w:val="center"/>
              <w:rPr>
                <w:rFonts w:ascii="Arial" w:hAnsi="Arial" w:cs="Arial"/>
                <w:sz w:val="18"/>
                <w:szCs w:val="18"/>
                <w:lang w:val="sr-Cyrl-CS"/>
              </w:rPr>
            </w:pPr>
            <w:r w:rsidRPr="00621B74">
              <w:rPr>
                <w:rFonts w:ascii="Arial" w:hAnsi="Arial" w:cs="Arial"/>
                <w:sz w:val="18"/>
                <w:szCs w:val="18"/>
                <w:lang w:val="sr-Cyrl-CS"/>
              </w:rPr>
              <w:t>Ознака</w:t>
            </w:r>
          </w:p>
        </w:tc>
        <w:tc>
          <w:tcPr>
            <w:tcW w:w="3676" w:type="dxa"/>
          </w:tcPr>
          <w:p w:rsidR="00CA45B6" w:rsidRPr="00621B74" w:rsidRDefault="00CA45B6" w:rsidP="000733D5">
            <w:pPr>
              <w:jc w:val="center"/>
              <w:rPr>
                <w:rFonts w:ascii="Arial" w:hAnsi="Arial" w:cs="Arial"/>
                <w:sz w:val="18"/>
                <w:szCs w:val="18"/>
                <w:lang w:val="sr-Cyrl-CS"/>
              </w:rPr>
            </w:pPr>
            <w:r w:rsidRPr="00621B74">
              <w:rPr>
                <w:rFonts w:ascii="Arial" w:hAnsi="Arial" w:cs="Arial"/>
                <w:sz w:val="18"/>
                <w:szCs w:val="18"/>
                <w:lang w:val="sr-Cyrl-CS"/>
              </w:rPr>
              <w:t>Назив школе</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СШСС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саобраћајне струке</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СШМС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машинске струке</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СШГС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грађевинске струке</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СШЕТС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електротехничке струке</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СШЕС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економског смера</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СШПС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правног смера</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СШДПС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 xml:space="preserve">Средња школа дрвно-прерађивачког смера </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СШДС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друштвеног смера</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СШТС</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Средња школа техничког смера</w:t>
            </w:r>
          </w:p>
        </w:tc>
      </w:tr>
      <w:tr w:rsidR="00CA45B6" w:rsidRPr="009441A5" w:rsidTr="0041352B">
        <w:tblPrEx>
          <w:tblCellMar>
            <w:top w:w="0" w:type="dxa"/>
            <w:bottom w:w="0" w:type="dxa"/>
          </w:tblCellMar>
        </w:tblPrEx>
        <w:tc>
          <w:tcPr>
            <w:tcW w:w="1288" w:type="dxa"/>
          </w:tcPr>
          <w:p w:rsidR="00CA45B6" w:rsidRPr="00621B74" w:rsidRDefault="00CA45B6" w:rsidP="0041352B">
            <w:pPr>
              <w:jc w:val="center"/>
              <w:rPr>
                <w:rFonts w:ascii="Arial" w:hAnsi="Arial" w:cs="Arial"/>
                <w:sz w:val="18"/>
                <w:szCs w:val="18"/>
                <w:lang w:val="sr-Cyrl-CS"/>
              </w:rPr>
            </w:pPr>
            <w:r w:rsidRPr="00621B74">
              <w:rPr>
                <w:rFonts w:ascii="Arial" w:hAnsi="Arial" w:cs="Arial"/>
                <w:sz w:val="18"/>
                <w:szCs w:val="18"/>
                <w:lang w:val="sr-Cyrl-CS"/>
              </w:rPr>
              <w:t>ГИМ</w:t>
            </w:r>
          </w:p>
        </w:tc>
        <w:tc>
          <w:tcPr>
            <w:tcW w:w="3676" w:type="dxa"/>
          </w:tcPr>
          <w:p w:rsidR="00CA45B6" w:rsidRPr="00621B74" w:rsidRDefault="00CA45B6" w:rsidP="0041352B">
            <w:pPr>
              <w:rPr>
                <w:rFonts w:ascii="Arial" w:hAnsi="Arial" w:cs="Arial"/>
                <w:sz w:val="18"/>
                <w:szCs w:val="18"/>
                <w:lang w:val="sr-Cyrl-CS"/>
              </w:rPr>
            </w:pPr>
            <w:r w:rsidRPr="00621B74">
              <w:rPr>
                <w:rFonts w:ascii="Arial" w:hAnsi="Arial" w:cs="Arial"/>
                <w:sz w:val="18"/>
                <w:szCs w:val="18"/>
                <w:lang w:val="sr-Cyrl-CS"/>
              </w:rPr>
              <w:t>Гимназија</w:t>
            </w:r>
          </w:p>
        </w:tc>
      </w:tr>
    </w:tbl>
    <w:p w:rsidR="00CA45B6" w:rsidRDefault="00CA45B6" w:rsidP="00CA45B6">
      <w:pPr>
        <w:jc w:val="both"/>
        <w:rPr>
          <w:rFonts w:ascii="Arial" w:hAnsi="Arial" w:cs="Arial"/>
          <w:b/>
          <w:bCs/>
          <w:lang w:val="sr-Cyrl-CS"/>
        </w:rPr>
      </w:pPr>
    </w:p>
    <w:p w:rsidR="000735F3" w:rsidRDefault="00A44F61">
      <w:pPr>
        <w:jc w:val="center"/>
        <w:rPr>
          <w:rFonts w:ascii="Arial" w:hAnsi="Arial" w:cs="Arial"/>
          <w:b/>
          <w:bCs/>
          <w:sz w:val="22"/>
          <w:szCs w:val="22"/>
          <w:lang w:val="sr-Cyrl-CS"/>
        </w:rPr>
      </w:pPr>
      <w:r>
        <w:rPr>
          <w:rFonts w:ascii="Arial" w:hAnsi="Arial" w:cs="Arial"/>
          <w:b/>
          <w:bCs/>
          <w:sz w:val="22"/>
          <w:szCs w:val="22"/>
          <w:lang w:val="sr-Cyrl-CS"/>
        </w:rPr>
        <w:t>Члан 25</w:t>
      </w:r>
      <w:r w:rsidR="000735F3" w:rsidRPr="000F2F8B">
        <w:rPr>
          <w:rFonts w:ascii="Arial" w:hAnsi="Arial" w:cs="Arial"/>
          <w:b/>
          <w:bCs/>
          <w:sz w:val="22"/>
          <w:szCs w:val="22"/>
          <w:lang w:val="sr-Cyrl-CS"/>
        </w:rPr>
        <w:t>.</w:t>
      </w:r>
      <w:r w:rsidR="0082161A" w:rsidRPr="000F2F8B">
        <w:rPr>
          <w:rFonts w:ascii="Arial" w:hAnsi="Arial" w:cs="Arial"/>
          <w:b/>
          <w:bCs/>
          <w:sz w:val="22"/>
          <w:szCs w:val="22"/>
          <w:lang w:val="sr-Cyrl-CS"/>
        </w:rPr>
        <w:t xml:space="preserve"> </w:t>
      </w:r>
    </w:p>
    <w:p w:rsidR="000735F3" w:rsidRPr="0050776B" w:rsidRDefault="000735F3">
      <w:pPr>
        <w:pStyle w:val="BodyText"/>
        <w:rPr>
          <w:rFonts w:ascii="Arial" w:hAnsi="Arial" w:cs="Arial"/>
          <w:sz w:val="22"/>
          <w:szCs w:val="22"/>
        </w:rPr>
      </w:pPr>
      <w:r w:rsidRPr="0050776B">
        <w:rPr>
          <w:rFonts w:ascii="Arial" w:hAnsi="Arial" w:cs="Arial"/>
          <w:sz w:val="22"/>
          <w:szCs w:val="22"/>
        </w:rPr>
        <w:t>Сви запослени који непосредно учествују у вршењу железничког саобраћаја настављају са редовним радним обавезама према распореду рада, а у складу са Уговором о раду</w:t>
      </w:r>
      <w:r w:rsidR="009441A5" w:rsidRPr="0050776B">
        <w:rPr>
          <w:rFonts w:ascii="Arial" w:hAnsi="Arial" w:cs="Arial"/>
          <w:sz w:val="22"/>
          <w:szCs w:val="22"/>
        </w:rPr>
        <w:t xml:space="preserve"> или Анексом Уговора о раду</w:t>
      </w:r>
      <w:r w:rsidRPr="0050776B">
        <w:rPr>
          <w:rFonts w:ascii="Arial" w:hAnsi="Arial" w:cs="Arial"/>
          <w:sz w:val="22"/>
          <w:szCs w:val="22"/>
        </w:rPr>
        <w:t>.</w:t>
      </w:r>
    </w:p>
    <w:p w:rsidR="001917DA" w:rsidRPr="0050776B" w:rsidRDefault="001917DA">
      <w:pPr>
        <w:rPr>
          <w:rFonts w:ascii="Arial" w:hAnsi="Arial" w:cs="Arial"/>
          <w:b/>
          <w:bCs/>
          <w:sz w:val="22"/>
          <w:szCs w:val="22"/>
          <w:lang w:val="sr-Cyrl-CS"/>
        </w:rPr>
      </w:pPr>
    </w:p>
    <w:p w:rsidR="000735F3" w:rsidRDefault="00A44F61">
      <w:pPr>
        <w:jc w:val="center"/>
        <w:rPr>
          <w:rFonts w:ascii="Arial" w:hAnsi="Arial" w:cs="Arial"/>
          <w:b/>
          <w:bCs/>
          <w:sz w:val="22"/>
          <w:szCs w:val="22"/>
          <w:lang w:val="sr-Cyrl-CS"/>
        </w:rPr>
      </w:pPr>
      <w:r>
        <w:rPr>
          <w:rFonts w:ascii="Arial" w:hAnsi="Arial" w:cs="Arial"/>
          <w:b/>
          <w:bCs/>
          <w:sz w:val="22"/>
          <w:szCs w:val="22"/>
          <w:lang w:val="sr-Cyrl-CS"/>
        </w:rPr>
        <w:t>Члан 26</w:t>
      </w:r>
      <w:r w:rsidR="000735F3" w:rsidRPr="000F2F8B">
        <w:rPr>
          <w:rFonts w:ascii="Arial" w:hAnsi="Arial" w:cs="Arial"/>
          <w:b/>
          <w:bCs/>
          <w:sz w:val="22"/>
          <w:szCs w:val="22"/>
          <w:lang w:val="sr-Cyrl-CS"/>
        </w:rPr>
        <w:t>.</w:t>
      </w:r>
      <w:r w:rsidR="004D47DB" w:rsidRPr="000F2F8B">
        <w:rPr>
          <w:rFonts w:ascii="Arial" w:hAnsi="Arial" w:cs="Arial"/>
          <w:b/>
          <w:bCs/>
          <w:sz w:val="22"/>
          <w:szCs w:val="22"/>
          <w:lang w:val="sr-Cyrl-CS"/>
        </w:rPr>
        <w:t xml:space="preserve"> </w:t>
      </w: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За обављање послова запослених, који у складу са Законом о безбедности </w:t>
      </w:r>
      <w:r w:rsidR="00A8304D" w:rsidRPr="0050776B">
        <w:rPr>
          <w:rFonts w:ascii="Arial" w:hAnsi="Arial" w:cs="Arial"/>
          <w:sz w:val="22"/>
          <w:szCs w:val="22"/>
          <w:lang w:val="sr-Cyrl-CS"/>
        </w:rPr>
        <w:t>и интероперабилности железнице</w:t>
      </w:r>
      <w:r w:rsidR="001A02BD">
        <w:rPr>
          <w:rFonts w:ascii="Arial" w:hAnsi="Arial" w:cs="Arial"/>
          <w:sz w:val="22"/>
          <w:szCs w:val="22"/>
          <w:lang w:val="sr-Cyrl-CS"/>
        </w:rPr>
        <w:t xml:space="preserve"> („Сл. гласник РС“, број 104/13)</w:t>
      </w:r>
      <w:r w:rsidRPr="0050776B">
        <w:rPr>
          <w:rFonts w:ascii="Arial" w:hAnsi="Arial" w:cs="Arial"/>
          <w:sz w:val="22"/>
          <w:szCs w:val="22"/>
          <w:lang w:val="sr-Cyrl-CS"/>
        </w:rPr>
        <w:t>, непосредно учествују у вршењу железничког саобраћаја, као и запослени који раде на обучавању, увиђају и ислеђењу ванредних догађаја, изради и тумачењу прописа, надзору и контроли у вршењу саобраћаја и</w:t>
      </w:r>
      <w:r w:rsidR="002474A6" w:rsidRPr="0050776B">
        <w:rPr>
          <w:rFonts w:ascii="Arial" w:hAnsi="Arial" w:cs="Arial"/>
          <w:sz w:val="22"/>
          <w:szCs w:val="22"/>
          <w:lang w:val="sr-Cyrl-CS"/>
        </w:rPr>
        <w:t xml:space="preserve"> одржавању</w:t>
      </w:r>
      <w:r w:rsidRPr="0050776B">
        <w:rPr>
          <w:rFonts w:ascii="Arial" w:hAnsi="Arial" w:cs="Arial"/>
          <w:sz w:val="22"/>
          <w:szCs w:val="22"/>
          <w:lang w:val="sr-Cyrl-CS"/>
        </w:rPr>
        <w:t xml:space="preserve"> железничких возила утврђују се посебна знања (колона </w:t>
      </w:r>
      <w:r w:rsidR="00D14A0B">
        <w:rPr>
          <w:rFonts w:ascii="Arial" w:hAnsi="Arial" w:cs="Arial"/>
          <w:sz w:val="22"/>
          <w:szCs w:val="22"/>
          <w:lang w:val="sr-Cyrl-CS"/>
        </w:rPr>
        <w:t>„Посебна знања у складу са Правилником 646“</w:t>
      </w:r>
      <w:r w:rsidRPr="0050776B">
        <w:rPr>
          <w:rFonts w:ascii="Arial" w:hAnsi="Arial" w:cs="Arial"/>
          <w:sz w:val="22"/>
          <w:szCs w:val="22"/>
          <w:lang w:val="sr-Cyrl-CS"/>
        </w:rPr>
        <w:t xml:space="preserve"> Табеларног прегледа)</w:t>
      </w:r>
      <w:r w:rsidR="00D83A8B">
        <w:rPr>
          <w:rFonts w:ascii="Arial" w:hAnsi="Arial" w:cs="Arial"/>
          <w:sz w:val="22"/>
          <w:szCs w:val="22"/>
          <w:lang w:val="sr-Cyrl-CS"/>
        </w:rPr>
        <w:t>.</w:t>
      </w:r>
    </w:p>
    <w:p w:rsidR="000735F3" w:rsidRPr="0050776B" w:rsidRDefault="000735F3">
      <w:pPr>
        <w:jc w:val="both"/>
        <w:rPr>
          <w:rFonts w:ascii="Arial" w:hAnsi="Arial" w:cs="Arial"/>
          <w:sz w:val="22"/>
          <w:szCs w:val="22"/>
          <w:lang w:val="sr-Cyrl-CS"/>
        </w:rPr>
      </w:pP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lastRenderedPageBreak/>
        <w:t xml:space="preserve">Посебна знања из става 1. овог члана </w:t>
      </w:r>
      <w:r w:rsidR="004D47DB" w:rsidRPr="0050776B">
        <w:rPr>
          <w:rFonts w:ascii="Arial" w:hAnsi="Arial" w:cs="Arial"/>
          <w:sz w:val="22"/>
          <w:szCs w:val="22"/>
          <w:lang w:val="sr-Cyrl-CS"/>
        </w:rPr>
        <w:t>прописана су Правилником</w:t>
      </w:r>
      <w:r w:rsidRPr="0050776B">
        <w:rPr>
          <w:rFonts w:ascii="Arial" w:hAnsi="Arial" w:cs="Arial"/>
          <w:sz w:val="22"/>
          <w:szCs w:val="22"/>
          <w:lang w:val="sr-Cyrl-CS"/>
        </w:rPr>
        <w:t xml:space="preserve"> о стручној спреми </w:t>
      </w:r>
      <w:r w:rsidR="004D47DB" w:rsidRPr="0050776B">
        <w:rPr>
          <w:rFonts w:ascii="Arial" w:hAnsi="Arial" w:cs="Arial"/>
          <w:sz w:val="22"/>
          <w:szCs w:val="22"/>
          <w:lang w:val="sr-Cyrl-CS"/>
        </w:rPr>
        <w:t>радника</w:t>
      </w:r>
      <w:r w:rsidRPr="0050776B">
        <w:rPr>
          <w:rFonts w:ascii="Arial" w:hAnsi="Arial" w:cs="Arial"/>
          <w:sz w:val="22"/>
          <w:szCs w:val="22"/>
          <w:lang w:val="sr-Cyrl-CS"/>
        </w:rPr>
        <w:t xml:space="preserve"> који непосредно учествују у вршењу железничко</w:t>
      </w:r>
      <w:r w:rsidR="004D47DB" w:rsidRPr="0050776B">
        <w:rPr>
          <w:rFonts w:ascii="Arial" w:hAnsi="Arial" w:cs="Arial"/>
          <w:sz w:val="22"/>
          <w:szCs w:val="22"/>
          <w:lang w:val="sr-Cyrl-CS"/>
        </w:rPr>
        <w:t>г саобраћаја – Правилник 646. („Службени гласник ЗЈЖ“</w:t>
      </w:r>
      <w:r w:rsidRPr="0050776B">
        <w:rPr>
          <w:rFonts w:ascii="Arial" w:hAnsi="Arial" w:cs="Arial"/>
          <w:sz w:val="22"/>
          <w:szCs w:val="22"/>
          <w:lang w:val="sr-Cyrl-CS"/>
        </w:rPr>
        <w:t>, бр. 10/86, 2/87 и 6/90).</w:t>
      </w:r>
    </w:p>
    <w:p w:rsidR="000735F3" w:rsidRPr="0050776B" w:rsidRDefault="000735F3">
      <w:pPr>
        <w:jc w:val="both"/>
        <w:rPr>
          <w:rFonts w:ascii="Arial" w:hAnsi="Arial" w:cs="Arial"/>
          <w:sz w:val="22"/>
          <w:szCs w:val="22"/>
          <w:lang w:val="sr-Cyrl-CS"/>
        </w:rPr>
      </w:pPr>
    </w:p>
    <w:p w:rsidR="000735F3" w:rsidRDefault="000735F3">
      <w:pPr>
        <w:pStyle w:val="Heading2"/>
        <w:rPr>
          <w:rFonts w:ascii="Arial" w:hAnsi="Arial" w:cs="Arial"/>
          <w:sz w:val="22"/>
          <w:szCs w:val="22"/>
          <w:lang w:val="sr-Cyrl-BA"/>
        </w:rPr>
      </w:pPr>
      <w:r w:rsidRPr="000F2F8B">
        <w:rPr>
          <w:rFonts w:ascii="Arial" w:hAnsi="Arial" w:cs="Arial"/>
          <w:sz w:val="22"/>
          <w:szCs w:val="22"/>
        </w:rPr>
        <w:t xml:space="preserve">Члан </w:t>
      </w:r>
      <w:r w:rsidR="00A44F61">
        <w:rPr>
          <w:rFonts w:ascii="Arial" w:hAnsi="Arial" w:cs="Arial"/>
          <w:sz w:val="22"/>
          <w:szCs w:val="22"/>
        </w:rPr>
        <w:t>27</w:t>
      </w:r>
      <w:r w:rsidR="000F2F8B" w:rsidRPr="000F2F8B">
        <w:rPr>
          <w:rFonts w:ascii="Arial" w:hAnsi="Arial" w:cs="Arial"/>
          <w:sz w:val="22"/>
          <w:szCs w:val="22"/>
        </w:rPr>
        <w:t>.</w:t>
      </w:r>
      <w:r w:rsidR="004D47DB" w:rsidRPr="000F2F8B">
        <w:rPr>
          <w:rFonts w:ascii="Arial" w:hAnsi="Arial" w:cs="Arial"/>
          <w:sz w:val="22"/>
          <w:szCs w:val="22"/>
          <w:lang w:val="sr-Cyrl-BA"/>
        </w:rPr>
        <w:t xml:space="preserve"> </w:t>
      </w: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За обављање појединих послова утврђује се посебна знања која произлазе из појединих прописа и стандарда (колона </w:t>
      </w:r>
      <w:r w:rsidR="00682FBE">
        <w:rPr>
          <w:rFonts w:ascii="Arial" w:hAnsi="Arial" w:cs="Arial"/>
          <w:sz w:val="22"/>
          <w:szCs w:val="22"/>
          <w:lang w:val="sr-Cyrl-CS"/>
        </w:rPr>
        <w:t>„Посебна знања у складу са осталим прописима“</w:t>
      </w:r>
      <w:r w:rsidRPr="0050776B">
        <w:rPr>
          <w:rFonts w:ascii="Arial" w:hAnsi="Arial" w:cs="Arial"/>
          <w:sz w:val="22"/>
          <w:szCs w:val="22"/>
          <w:lang w:val="sr-Cyrl-CS"/>
        </w:rPr>
        <w:t xml:space="preserve"> Табеларног прегледа)</w:t>
      </w:r>
      <w:r w:rsidR="001F3B9F">
        <w:rPr>
          <w:rFonts w:ascii="Arial" w:hAnsi="Arial" w:cs="Arial"/>
          <w:sz w:val="22"/>
          <w:szCs w:val="22"/>
          <w:lang w:val="sr-Cyrl-CS"/>
        </w:rPr>
        <w:t>,</w:t>
      </w:r>
      <w:r w:rsidRPr="0050776B">
        <w:rPr>
          <w:rFonts w:ascii="Arial" w:hAnsi="Arial" w:cs="Arial"/>
          <w:sz w:val="22"/>
          <w:szCs w:val="22"/>
          <w:lang w:val="sr-Cyrl-CS"/>
        </w:rPr>
        <w:t xml:space="preserve"> и то: </w:t>
      </w:r>
    </w:p>
    <w:p w:rsidR="00B47C5B" w:rsidRPr="0050776B" w:rsidRDefault="002122AE" w:rsidP="001F3B9F">
      <w:pPr>
        <w:numPr>
          <w:ilvl w:val="0"/>
          <w:numId w:val="1"/>
        </w:numPr>
        <w:tabs>
          <w:tab w:val="clear" w:pos="720"/>
        </w:tabs>
        <w:spacing w:before="60"/>
        <w:ind w:left="284" w:hanging="284"/>
        <w:jc w:val="both"/>
        <w:rPr>
          <w:rFonts w:ascii="Arial" w:hAnsi="Arial" w:cs="Arial"/>
          <w:i/>
          <w:sz w:val="22"/>
          <w:szCs w:val="22"/>
          <w:u w:val="single"/>
          <w:lang w:val="sr-Cyrl-CS"/>
        </w:rPr>
      </w:pPr>
      <w:r>
        <w:rPr>
          <w:rFonts w:ascii="Arial" w:hAnsi="Arial" w:cs="Arial"/>
          <w:sz w:val="22"/>
          <w:szCs w:val="22"/>
          <w:lang w:val="sr-Cyrl-CS"/>
        </w:rPr>
        <w:t xml:space="preserve">запослени којима су у опису послова и послови заступања - </w:t>
      </w:r>
      <w:r w:rsidR="00B47C5B" w:rsidRPr="0050776B">
        <w:rPr>
          <w:rFonts w:ascii="Arial" w:hAnsi="Arial" w:cs="Arial"/>
          <w:sz w:val="22"/>
          <w:szCs w:val="22"/>
          <w:lang w:val="sr-Cyrl-CS"/>
        </w:rPr>
        <w:t>положен правосудни испит</w:t>
      </w:r>
      <w:r w:rsidR="00177145">
        <w:rPr>
          <w:rFonts w:ascii="Arial" w:hAnsi="Arial" w:cs="Arial"/>
          <w:sz w:val="22"/>
          <w:szCs w:val="22"/>
          <w:lang w:val="sr-Cyrl-CS"/>
        </w:rPr>
        <w:t>;</w:t>
      </w:r>
    </w:p>
    <w:p w:rsidR="00BA3D8D" w:rsidRPr="0050776B" w:rsidRDefault="00BA3D8D"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 xml:space="preserve">у Центру за интерну ревизију </w:t>
      </w:r>
      <w:r w:rsidR="005170AA" w:rsidRPr="0050776B">
        <w:rPr>
          <w:rFonts w:ascii="Arial" w:hAnsi="Arial" w:cs="Arial"/>
          <w:sz w:val="22"/>
          <w:szCs w:val="22"/>
          <w:lang w:val="sr-Cyrl-CS"/>
        </w:rPr>
        <w:t>–</w:t>
      </w:r>
      <w:r w:rsidRPr="0050776B">
        <w:rPr>
          <w:rFonts w:ascii="Arial" w:hAnsi="Arial" w:cs="Arial"/>
          <w:sz w:val="22"/>
          <w:szCs w:val="22"/>
          <w:lang w:val="sr-Cyrl-CS"/>
        </w:rPr>
        <w:t xml:space="preserve"> </w:t>
      </w:r>
      <w:r w:rsidR="005170AA" w:rsidRPr="0050776B">
        <w:rPr>
          <w:rFonts w:ascii="Arial" w:hAnsi="Arial" w:cs="Arial"/>
          <w:sz w:val="22"/>
          <w:szCs w:val="22"/>
          <w:lang w:val="sr-Cyrl-CS"/>
        </w:rPr>
        <w:t xml:space="preserve">положен испит за стицање звања овлашћени </w:t>
      </w:r>
      <w:r w:rsidR="00E36F3D" w:rsidRPr="0050776B">
        <w:rPr>
          <w:rFonts w:ascii="Arial" w:hAnsi="Arial" w:cs="Arial"/>
          <w:sz w:val="22"/>
          <w:szCs w:val="22"/>
          <w:lang w:val="sr-Cyrl-CS"/>
        </w:rPr>
        <w:t xml:space="preserve">интерни </w:t>
      </w:r>
      <w:r w:rsidR="005170AA" w:rsidRPr="0050776B">
        <w:rPr>
          <w:rFonts w:ascii="Arial" w:hAnsi="Arial" w:cs="Arial"/>
          <w:sz w:val="22"/>
          <w:szCs w:val="22"/>
          <w:lang w:val="sr-Cyrl-CS"/>
        </w:rPr>
        <w:t xml:space="preserve">ревизор </w:t>
      </w:r>
      <w:r w:rsidR="008D6536" w:rsidRPr="0050776B">
        <w:rPr>
          <w:rFonts w:ascii="Arial" w:hAnsi="Arial" w:cs="Arial"/>
          <w:sz w:val="22"/>
          <w:szCs w:val="22"/>
          <w:lang w:val="sr-Cyrl-CS"/>
        </w:rPr>
        <w:t>у јавном сектору</w:t>
      </w:r>
      <w:r w:rsidR="00177145">
        <w:rPr>
          <w:rFonts w:ascii="Arial" w:hAnsi="Arial" w:cs="Arial"/>
          <w:sz w:val="22"/>
          <w:szCs w:val="22"/>
          <w:lang w:val="sr-Cyrl-CS"/>
        </w:rPr>
        <w:t>;</w:t>
      </w:r>
    </w:p>
    <w:p w:rsidR="005170AA" w:rsidRPr="0050776B" w:rsidRDefault="00255091"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за послове</w:t>
      </w:r>
      <w:r w:rsidR="005170AA" w:rsidRPr="0050776B">
        <w:rPr>
          <w:rFonts w:ascii="Arial" w:hAnsi="Arial" w:cs="Arial"/>
          <w:sz w:val="22"/>
          <w:szCs w:val="22"/>
          <w:lang w:val="sr-Cyrl-CS"/>
        </w:rPr>
        <w:t xml:space="preserve"> </w:t>
      </w:r>
      <w:r w:rsidRPr="0050776B">
        <w:rPr>
          <w:rFonts w:ascii="Arial" w:hAnsi="Arial" w:cs="Arial"/>
          <w:sz w:val="22"/>
          <w:szCs w:val="22"/>
          <w:lang w:val="sr-Cyrl-CS"/>
        </w:rPr>
        <w:t xml:space="preserve">из </w:t>
      </w:r>
      <w:r w:rsidR="005170AA" w:rsidRPr="0050776B">
        <w:rPr>
          <w:rFonts w:ascii="Arial" w:hAnsi="Arial" w:cs="Arial"/>
          <w:sz w:val="22"/>
          <w:szCs w:val="22"/>
          <w:lang w:val="sr-Cyrl-CS"/>
        </w:rPr>
        <w:t>безбедност</w:t>
      </w:r>
      <w:r w:rsidRPr="0050776B">
        <w:rPr>
          <w:rFonts w:ascii="Arial" w:hAnsi="Arial" w:cs="Arial"/>
          <w:sz w:val="22"/>
          <w:szCs w:val="22"/>
          <w:lang w:val="sr-Cyrl-CS"/>
        </w:rPr>
        <w:t>и</w:t>
      </w:r>
      <w:r w:rsidR="00AB4C28" w:rsidRPr="0050776B">
        <w:rPr>
          <w:rFonts w:ascii="Arial" w:hAnsi="Arial" w:cs="Arial"/>
          <w:sz w:val="22"/>
          <w:szCs w:val="22"/>
          <w:lang w:val="sr-Cyrl-CS"/>
        </w:rPr>
        <w:t xml:space="preserve"> и здравља</w:t>
      </w:r>
      <w:r w:rsidR="005170AA" w:rsidRPr="0050776B">
        <w:rPr>
          <w:rFonts w:ascii="Arial" w:hAnsi="Arial" w:cs="Arial"/>
          <w:sz w:val="22"/>
          <w:szCs w:val="22"/>
          <w:lang w:val="sr-Cyrl-CS"/>
        </w:rPr>
        <w:t xml:space="preserve"> на раду </w:t>
      </w:r>
      <w:r w:rsidRPr="0050776B">
        <w:rPr>
          <w:rFonts w:ascii="Arial" w:hAnsi="Arial" w:cs="Arial"/>
          <w:sz w:val="22"/>
          <w:szCs w:val="22"/>
          <w:lang w:val="sr-Cyrl-CS"/>
        </w:rPr>
        <w:t>за које је прописано</w:t>
      </w:r>
      <w:r w:rsidR="00AB4C28" w:rsidRPr="0050776B">
        <w:rPr>
          <w:rFonts w:ascii="Arial" w:hAnsi="Arial" w:cs="Arial"/>
          <w:sz w:val="22"/>
          <w:szCs w:val="22"/>
          <w:lang w:val="sr-Cyrl-CS"/>
        </w:rPr>
        <w:t xml:space="preserve"> </w:t>
      </w:r>
      <w:r w:rsidRPr="0050776B">
        <w:rPr>
          <w:rFonts w:ascii="Arial" w:hAnsi="Arial" w:cs="Arial"/>
          <w:sz w:val="22"/>
          <w:szCs w:val="22"/>
          <w:lang w:val="sr-Cyrl-CS"/>
        </w:rPr>
        <w:t>–</w:t>
      </w:r>
      <w:r w:rsidR="005170AA" w:rsidRPr="0050776B">
        <w:rPr>
          <w:rFonts w:ascii="Arial" w:hAnsi="Arial" w:cs="Arial"/>
          <w:sz w:val="22"/>
          <w:szCs w:val="22"/>
          <w:lang w:val="sr-Cyrl-CS"/>
        </w:rPr>
        <w:t xml:space="preserve"> </w:t>
      </w:r>
      <w:r w:rsidRPr="0050776B">
        <w:rPr>
          <w:rFonts w:ascii="Arial" w:hAnsi="Arial" w:cs="Arial"/>
          <w:sz w:val="22"/>
          <w:szCs w:val="22"/>
          <w:lang w:val="sr-Cyrl-CS"/>
        </w:rPr>
        <w:t xml:space="preserve">положен стручни испит за </w:t>
      </w:r>
      <w:r w:rsidR="00AB4C28" w:rsidRPr="0050776B">
        <w:rPr>
          <w:rFonts w:ascii="Arial" w:hAnsi="Arial" w:cs="Arial"/>
          <w:sz w:val="22"/>
          <w:szCs w:val="22"/>
          <w:lang w:val="sr-Cyrl-CS"/>
        </w:rPr>
        <w:t xml:space="preserve">практично </w:t>
      </w:r>
      <w:r w:rsidRPr="0050776B">
        <w:rPr>
          <w:rFonts w:ascii="Arial" w:hAnsi="Arial" w:cs="Arial"/>
          <w:sz w:val="22"/>
          <w:szCs w:val="22"/>
          <w:lang w:val="sr-Cyrl-CS"/>
        </w:rPr>
        <w:t>обављање послова безбедности и здравља на раду у складу са прописима из области безбедности и здрављу на раду</w:t>
      </w:r>
      <w:r w:rsidR="00177145">
        <w:rPr>
          <w:rFonts w:ascii="Arial" w:hAnsi="Arial" w:cs="Arial"/>
          <w:sz w:val="22"/>
          <w:szCs w:val="22"/>
          <w:lang w:val="sr-Cyrl-CS"/>
        </w:rPr>
        <w:t>;</w:t>
      </w:r>
    </w:p>
    <w:p w:rsidR="000735F3" w:rsidRPr="00BF0883" w:rsidRDefault="000735F3"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 xml:space="preserve">за возача путничког аутомобила из </w:t>
      </w:r>
      <w:r w:rsidRPr="00BF0883">
        <w:rPr>
          <w:rFonts w:ascii="Arial" w:hAnsi="Arial" w:cs="Arial"/>
          <w:sz w:val="22"/>
          <w:szCs w:val="22"/>
          <w:lang w:val="sr-Cyrl-CS"/>
        </w:rPr>
        <w:t>Правилника о у</w:t>
      </w:r>
      <w:r w:rsidR="00177145">
        <w:rPr>
          <w:rFonts w:ascii="Arial" w:hAnsi="Arial" w:cs="Arial"/>
          <w:sz w:val="22"/>
          <w:szCs w:val="22"/>
          <w:lang w:val="sr-Cyrl-CS"/>
        </w:rPr>
        <w:t xml:space="preserve">нутрашњој контроли безбедности </w:t>
      </w:r>
      <w:r w:rsidRPr="00BF0883">
        <w:rPr>
          <w:rFonts w:ascii="Arial" w:hAnsi="Arial" w:cs="Arial"/>
          <w:sz w:val="22"/>
          <w:szCs w:val="22"/>
          <w:lang w:val="sr-Cyrl-CS"/>
        </w:rPr>
        <w:t xml:space="preserve">друмског саобраћаја у </w:t>
      </w:r>
      <w:r w:rsidR="00B74633">
        <w:rPr>
          <w:rFonts w:ascii="Arial" w:hAnsi="Arial" w:cs="Arial"/>
          <w:sz w:val="22"/>
          <w:szCs w:val="22"/>
          <w:lang w:val="sr-Cyrl-CS"/>
        </w:rPr>
        <w:t>ЖТП „</w:t>
      </w:r>
      <w:r w:rsidRPr="00B74633">
        <w:rPr>
          <w:rFonts w:ascii="Arial" w:hAnsi="Arial" w:cs="Arial"/>
          <w:sz w:val="22"/>
          <w:szCs w:val="22"/>
          <w:lang w:val="sr-Cyrl-CS"/>
        </w:rPr>
        <w:t>Београд</w:t>
      </w:r>
      <w:r w:rsidR="00B74633">
        <w:rPr>
          <w:rFonts w:ascii="Arial" w:hAnsi="Arial" w:cs="Arial"/>
          <w:sz w:val="22"/>
          <w:szCs w:val="22"/>
          <w:lang w:val="sr-Cyrl-CS"/>
        </w:rPr>
        <w:t>“</w:t>
      </w:r>
      <w:r w:rsidR="00177145">
        <w:rPr>
          <w:rFonts w:ascii="Arial" w:hAnsi="Arial" w:cs="Arial"/>
          <w:sz w:val="22"/>
          <w:szCs w:val="22"/>
          <w:lang w:val="sr-Cyrl-CS"/>
        </w:rPr>
        <w:t>;</w:t>
      </w:r>
    </w:p>
    <w:p w:rsidR="000735F3" w:rsidRPr="0050776B" w:rsidRDefault="000735F3"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за возача локотрактора из Саобраћајног правилника, Сигналног правилника, Правилника о</w:t>
      </w:r>
      <w:r w:rsidR="00177145">
        <w:rPr>
          <w:rFonts w:ascii="Arial" w:hAnsi="Arial" w:cs="Arial"/>
          <w:sz w:val="22"/>
          <w:szCs w:val="22"/>
          <w:lang w:val="sr-Cyrl-CS"/>
        </w:rPr>
        <w:t xml:space="preserve"> маневрисању и возачка дозвола;</w:t>
      </w:r>
    </w:p>
    <w:p w:rsidR="000735F3" w:rsidRPr="0050776B" w:rsidRDefault="000735F3"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за руковаоца пружне дизалице из Програма стручног оспособљавања радника за руковање пружних дизалица</w:t>
      </w:r>
      <w:r w:rsidR="00177145">
        <w:rPr>
          <w:rFonts w:ascii="Arial" w:hAnsi="Arial" w:cs="Arial"/>
          <w:sz w:val="22"/>
          <w:szCs w:val="22"/>
          <w:lang w:val="sr-Cyrl-CS"/>
        </w:rPr>
        <w:t>;</w:t>
      </w:r>
    </w:p>
    <w:p w:rsidR="000735F3" w:rsidRPr="00241AB8" w:rsidRDefault="000735F3"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 xml:space="preserve">за механичара или бравара  за одржавање кочних уређаја шинских возила </w:t>
      </w:r>
      <w:r w:rsidRPr="00241AB8">
        <w:rPr>
          <w:rFonts w:ascii="Arial" w:hAnsi="Arial" w:cs="Arial"/>
          <w:sz w:val="22"/>
          <w:szCs w:val="22"/>
          <w:lang w:val="sr-Cyrl-CS"/>
        </w:rPr>
        <w:t>из Упутства за одржавање кочни</w:t>
      </w:r>
      <w:r w:rsidR="00D83A8B">
        <w:rPr>
          <w:rFonts w:ascii="Arial" w:hAnsi="Arial" w:cs="Arial"/>
          <w:sz w:val="22"/>
          <w:szCs w:val="22"/>
          <w:lang w:val="sr-Cyrl-CS"/>
        </w:rPr>
        <w:t>ца железничких возила – Упутство 245</w:t>
      </w:r>
      <w:r w:rsidRPr="00241AB8">
        <w:rPr>
          <w:rFonts w:ascii="Arial" w:hAnsi="Arial" w:cs="Arial"/>
          <w:sz w:val="22"/>
          <w:szCs w:val="22"/>
          <w:lang w:val="sr-Cyrl-CS"/>
        </w:rPr>
        <w:t xml:space="preserve"> (</w:t>
      </w:r>
      <w:r w:rsidR="00177145">
        <w:rPr>
          <w:rFonts w:ascii="Arial" w:hAnsi="Arial" w:cs="Arial"/>
          <w:sz w:val="22"/>
          <w:szCs w:val="22"/>
          <w:lang w:val="sr-Cyrl-CS"/>
        </w:rPr>
        <w:t>"</w:t>
      </w:r>
      <w:r w:rsidRPr="00241AB8">
        <w:rPr>
          <w:rFonts w:ascii="Arial" w:hAnsi="Arial" w:cs="Arial"/>
          <w:sz w:val="22"/>
          <w:szCs w:val="22"/>
          <w:lang w:val="sr-Cyrl-CS"/>
        </w:rPr>
        <w:t>Слу</w:t>
      </w:r>
      <w:r w:rsidR="00177145">
        <w:rPr>
          <w:rFonts w:ascii="Arial" w:hAnsi="Arial" w:cs="Arial"/>
          <w:sz w:val="22"/>
          <w:szCs w:val="22"/>
          <w:lang w:val="sr-Cyrl-CS"/>
        </w:rPr>
        <w:t>жбени гласник ЗЈЖ", бр. 3/2001);</w:t>
      </w:r>
    </w:p>
    <w:p w:rsidR="000735F3" w:rsidRPr="0050776B" w:rsidRDefault="000735F3" w:rsidP="001F3B9F">
      <w:pPr>
        <w:numPr>
          <w:ilvl w:val="0"/>
          <w:numId w:val="1"/>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за универза</w:t>
      </w:r>
      <w:r w:rsidR="00177145">
        <w:rPr>
          <w:rFonts w:ascii="Arial" w:hAnsi="Arial" w:cs="Arial"/>
          <w:sz w:val="22"/>
          <w:szCs w:val="22"/>
          <w:lang w:val="sr-Cyrl-CS"/>
        </w:rPr>
        <w:t>лног заваривача из ЈУС ЕН 287-1;</w:t>
      </w:r>
    </w:p>
    <w:p w:rsidR="000735F3" w:rsidRPr="0050776B" w:rsidRDefault="000735F3" w:rsidP="001F3B9F">
      <w:pPr>
        <w:numPr>
          <w:ilvl w:val="0"/>
          <w:numId w:val="1"/>
        </w:numPr>
        <w:tabs>
          <w:tab w:val="clear" w:pos="720"/>
        </w:tabs>
        <w:spacing w:before="60"/>
        <w:ind w:left="284" w:hanging="284"/>
        <w:jc w:val="both"/>
        <w:rPr>
          <w:rFonts w:ascii="Arial" w:hAnsi="Arial" w:cs="Arial"/>
          <w:b/>
          <w:bCs/>
          <w:sz w:val="22"/>
          <w:szCs w:val="22"/>
          <w:lang w:val="sr-Cyrl-CS"/>
        </w:rPr>
      </w:pPr>
      <w:r w:rsidRPr="0050776B">
        <w:rPr>
          <w:rFonts w:ascii="Arial" w:hAnsi="Arial" w:cs="Arial"/>
          <w:sz w:val="22"/>
          <w:szCs w:val="22"/>
          <w:lang w:val="sr-Cyrl-CS"/>
        </w:rPr>
        <w:t>за радника за испитивање ултразвуком из ЈУС ЕН473 (Институт за заваривање)</w:t>
      </w:r>
      <w:r w:rsidR="0080769A" w:rsidRPr="0050776B">
        <w:rPr>
          <w:rFonts w:ascii="Arial" w:hAnsi="Arial" w:cs="Arial"/>
          <w:sz w:val="22"/>
          <w:szCs w:val="22"/>
          <w:lang w:val="sr-Cyrl-CS"/>
        </w:rPr>
        <w:t>.</w:t>
      </w:r>
    </w:p>
    <w:p w:rsidR="000735F3" w:rsidRPr="0050776B" w:rsidRDefault="000735F3">
      <w:pPr>
        <w:jc w:val="center"/>
        <w:rPr>
          <w:rFonts w:ascii="Arial" w:hAnsi="Arial" w:cs="Arial"/>
          <w:b/>
          <w:bCs/>
          <w:sz w:val="22"/>
          <w:szCs w:val="22"/>
          <w:lang w:val="sr-Cyrl-CS"/>
        </w:rPr>
      </w:pPr>
    </w:p>
    <w:p w:rsidR="00177145" w:rsidRDefault="00C94979" w:rsidP="00177145">
      <w:pPr>
        <w:pStyle w:val="Heading2"/>
        <w:rPr>
          <w:rFonts w:ascii="Arial" w:hAnsi="Arial" w:cs="Arial"/>
          <w:bCs w:val="0"/>
          <w:sz w:val="22"/>
          <w:szCs w:val="22"/>
          <w:lang/>
        </w:rPr>
      </w:pPr>
      <w:r w:rsidRPr="000F2F8B">
        <w:rPr>
          <w:rFonts w:ascii="Arial" w:hAnsi="Arial" w:cs="Arial"/>
          <w:bCs w:val="0"/>
          <w:sz w:val="22"/>
          <w:szCs w:val="22"/>
        </w:rPr>
        <w:t>Члан</w:t>
      </w:r>
      <w:r w:rsidR="00A44F61">
        <w:rPr>
          <w:rFonts w:ascii="Arial" w:hAnsi="Arial" w:cs="Arial"/>
          <w:bCs w:val="0"/>
          <w:sz w:val="22"/>
          <w:szCs w:val="22"/>
        </w:rPr>
        <w:t xml:space="preserve"> 28</w:t>
      </w:r>
      <w:r w:rsidR="000735F3" w:rsidRPr="000F2F8B">
        <w:rPr>
          <w:rFonts w:ascii="Arial" w:hAnsi="Arial" w:cs="Arial"/>
          <w:bCs w:val="0"/>
          <w:sz w:val="22"/>
          <w:szCs w:val="22"/>
        </w:rPr>
        <w:t>.</w:t>
      </w:r>
    </w:p>
    <w:p w:rsidR="000735F3" w:rsidRPr="00177145" w:rsidRDefault="000735F3" w:rsidP="00177145">
      <w:pPr>
        <w:pStyle w:val="Heading2"/>
        <w:jc w:val="both"/>
        <w:rPr>
          <w:rFonts w:ascii="Arial" w:hAnsi="Arial" w:cs="Arial"/>
          <w:b w:val="0"/>
          <w:sz w:val="22"/>
          <w:szCs w:val="22"/>
        </w:rPr>
      </w:pPr>
      <w:r w:rsidRPr="00177145">
        <w:rPr>
          <w:rFonts w:ascii="Arial" w:hAnsi="Arial" w:cs="Arial"/>
          <w:b w:val="0"/>
          <w:sz w:val="22"/>
          <w:szCs w:val="22"/>
        </w:rPr>
        <w:t xml:space="preserve">За обављање послова запослених који у складу са Законом о безбедности </w:t>
      </w:r>
      <w:r w:rsidR="00A8304D" w:rsidRPr="00177145">
        <w:rPr>
          <w:rFonts w:ascii="Arial" w:hAnsi="Arial" w:cs="Arial"/>
          <w:b w:val="0"/>
          <w:sz w:val="22"/>
          <w:szCs w:val="22"/>
        </w:rPr>
        <w:t>и интероперабилности железнице</w:t>
      </w:r>
      <w:r w:rsidRPr="00177145">
        <w:rPr>
          <w:rFonts w:ascii="Arial" w:hAnsi="Arial" w:cs="Arial"/>
          <w:b w:val="0"/>
          <w:sz w:val="22"/>
          <w:szCs w:val="22"/>
        </w:rPr>
        <w:t xml:space="preserve"> непосредно учествују у вршењу железничког саобраћаја утврђују се посебни здравствени услови (колона </w:t>
      </w:r>
      <w:r w:rsidR="003A10A7" w:rsidRPr="00177145">
        <w:rPr>
          <w:rFonts w:ascii="Arial" w:hAnsi="Arial" w:cs="Arial"/>
          <w:b w:val="0"/>
          <w:sz w:val="22"/>
          <w:szCs w:val="22"/>
        </w:rPr>
        <w:t>„у складу са Правилником 655“</w:t>
      </w:r>
      <w:r w:rsidRPr="00177145">
        <w:rPr>
          <w:rFonts w:ascii="Arial" w:hAnsi="Arial" w:cs="Arial"/>
          <w:b w:val="0"/>
          <w:sz w:val="22"/>
          <w:szCs w:val="22"/>
        </w:rPr>
        <w:t xml:space="preserve"> Табеларног прегледа).</w:t>
      </w:r>
    </w:p>
    <w:p w:rsidR="000735F3" w:rsidRPr="0050776B" w:rsidRDefault="000735F3">
      <w:pPr>
        <w:jc w:val="both"/>
        <w:rPr>
          <w:rFonts w:ascii="Arial" w:hAnsi="Arial" w:cs="Arial"/>
          <w:sz w:val="22"/>
          <w:szCs w:val="22"/>
          <w:lang w:val="sr-Cyrl-CS"/>
        </w:rPr>
      </w:pP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Посебни здравствени услови из става 1. овог члана, </w:t>
      </w:r>
      <w:r w:rsidR="008703EF" w:rsidRPr="0050776B">
        <w:rPr>
          <w:rFonts w:ascii="Arial" w:hAnsi="Arial" w:cs="Arial"/>
          <w:sz w:val="22"/>
          <w:szCs w:val="22"/>
          <w:lang w:val="sr-Cyrl-CS"/>
        </w:rPr>
        <w:t>прописани су Правилником</w:t>
      </w:r>
      <w:r w:rsidRPr="0050776B">
        <w:rPr>
          <w:rFonts w:ascii="Arial" w:hAnsi="Arial" w:cs="Arial"/>
          <w:sz w:val="22"/>
          <w:szCs w:val="22"/>
          <w:lang w:val="sr-Cyrl-CS"/>
        </w:rPr>
        <w:t xml:space="preserve"> о здравственим условима које морају испуњавати </w:t>
      </w:r>
      <w:r w:rsidR="008703EF" w:rsidRPr="0050776B">
        <w:rPr>
          <w:rFonts w:ascii="Arial" w:hAnsi="Arial" w:cs="Arial"/>
          <w:sz w:val="22"/>
          <w:szCs w:val="22"/>
          <w:lang w:val="sr-Cyrl-CS"/>
        </w:rPr>
        <w:t>железнички радници – Правилник 655 („Службени лист СРЈ“</w:t>
      </w:r>
      <w:r w:rsidRPr="0050776B">
        <w:rPr>
          <w:rFonts w:ascii="Arial" w:hAnsi="Arial" w:cs="Arial"/>
          <w:sz w:val="22"/>
          <w:szCs w:val="22"/>
          <w:lang w:val="sr-Cyrl-CS"/>
        </w:rPr>
        <w:t>, бр. 3/2000).</w:t>
      </w:r>
    </w:p>
    <w:p w:rsidR="000735F3" w:rsidRPr="0050776B" w:rsidRDefault="000735F3">
      <w:pPr>
        <w:jc w:val="both"/>
        <w:rPr>
          <w:rFonts w:ascii="Arial" w:hAnsi="Arial" w:cs="Arial"/>
          <w:sz w:val="22"/>
          <w:szCs w:val="22"/>
          <w:lang w:val="sr-Cyrl-CS"/>
        </w:rPr>
      </w:pPr>
    </w:p>
    <w:p w:rsidR="00FF4A5F" w:rsidRDefault="000735F3" w:rsidP="000F2F8B">
      <w:pPr>
        <w:pStyle w:val="Heading2"/>
        <w:rPr>
          <w:rFonts w:ascii="Arial" w:hAnsi="Arial" w:cs="Arial"/>
          <w:sz w:val="22"/>
          <w:szCs w:val="22"/>
          <w:lang w:val="sr-Cyrl-BA"/>
        </w:rPr>
      </w:pPr>
      <w:r w:rsidRPr="000F2F8B">
        <w:rPr>
          <w:rFonts w:ascii="Arial" w:hAnsi="Arial" w:cs="Arial"/>
          <w:sz w:val="22"/>
          <w:szCs w:val="22"/>
        </w:rPr>
        <w:t xml:space="preserve">Члан </w:t>
      </w:r>
      <w:r w:rsidR="00A44F61">
        <w:rPr>
          <w:rFonts w:ascii="Arial" w:hAnsi="Arial" w:cs="Arial"/>
          <w:sz w:val="22"/>
          <w:szCs w:val="22"/>
        </w:rPr>
        <w:t>29</w:t>
      </w:r>
      <w:r w:rsidRPr="000F2F8B">
        <w:rPr>
          <w:rFonts w:ascii="Arial" w:hAnsi="Arial" w:cs="Arial"/>
          <w:sz w:val="22"/>
          <w:szCs w:val="22"/>
        </w:rPr>
        <w:t>.</w:t>
      </w:r>
      <w:r w:rsidR="005A482C" w:rsidRPr="000F2F8B">
        <w:rPr>
          <w:rFonts w:ascii="Arial" w:hAnsi="Arial" w:cs="Arial"/>
          <w:sz w:val="22"/>
          <w:szCs w:val="22"/>
          <w:lang w:val="sr-Cyrl-BA"/>
        </w:rPr>
        <w:t xml:space="preserve"> </w:t>
      </w:r>
    </w:p>
    <w:p w:rsidR="000735F3" w:rsidRPr="0050776B" w:rsidRDefault="000735F3">
      <w:pPr>
        <w:jc w:val="both"/>
        <w:rPr>
          <w:rFonts w:ascii="Arial" w:hAnsi="Arial" w:cs="Arial"/>
          <w:sz w:val="22"/>
          <w:szCs w:val="22"/>
          <w:lang w:val="sr-Cyrl-CS"/>
        </w:rPr>
      </w:pPr>
      <w:r w:rsidRPr="000F2F8B">
        <w:rPr>
          <w:rFonts w:ascii="Arial" w:hAnsi="Arial" w:cs="Arial"/>
          <w:sz w:val="22"/>
          <w:szCs w:val="22"/>
          <w:lang w:val="sr-Cyrl-CS"/>
        </w:rPr>
        <w:t>За обављање појединих послова утврђују се посебни здравствени услови који произлазе из прописа ко</w:t>
      </w:r>
      <w:r w:rsidR="00F07756" w:rsidRPr="000F2F8B">
        <w:rPr>
          <w:rFonts w:ascii="Arial" w:hAnsi="Arial" w:cs="Arial"/>
          <w:sz w:val="22"/>
          <w:szCs w:val="22"/>
          <w:lang w:val="sr-Cyrl-CS"/>
        </w:rPr>
        <w:t>јима се уређује  област безбедности и здравља</w:t>
      </w:r>
      <w:r w:rsidR="00F07756" w:rsidRPr="0050776B">
        <w:rPr>
          <w:rFonts w:ascii="Arial" w:hAnsi="Arial" w:cs="Arial"/>
          <w:sz w:val="22"/>
          <w:szCs w:val="22"/>
          <w:lang w:val="sr-Cyrl-CS"/>
        </w:rPr>
        <w:t xml:space="preserve"> на раду</w:t>
      </w:r>
      <w:r w:rsidRPr="0050776B">
        <w:rPr>
          <w:rFonts w:ascii="Arial" w:hAnsi="Arial" w:cs="Arial"/>
          <w:sz w:val="22"/>
          <w:szCs w:val="22"/>
          <w:lang w:val="sr-Cyrl-CS"/>
        </w:rPr>
        <w:t xml:space="preserve"> или других прописа (колона </w:t>
      </w:r>
      <w:r w:rsidR="003A10A7" w:rsidRPr="0050776B">
        <w:rPr>
          <w:rFonts w:ascii="Arial" w:hAnsi="Arial" w:cs="Arial"/>
          <w:sz w:val="22"/>
          <w:szCs w:val="22"/>
          <w:lang w:val="sr-Cyrl-CS"/>
        </w:rPr>
        <w:t>„посебни здравствени услови у складу са осталим прописима“</w:t>
      </w:r>
      <w:r w:rsidRPr="0050776B">
        <w:rPr>
          <w:rFonts w:ascii="Arial" w:hAnsi="Arial" w:cs="Arial"/>
          <w:sz w:val="22"/>
          <w:szCs w:val="22"/>
          <w:lang w:val="sr-Cyrl-CS"/>
        </w:rPr>
        <w:t xml:space="preserve"> Табеларног прегледа)</w:t>
      </w:r>
      <w:r w:rsidR="00177145">
        <w:rPr>
          <w:rFonts w:ascii="Arial" w:hAnsi="Arial" w:cs="Arial"/>
          <w:sz w:val="22"/>
          <w:szCs w:val="22"/>
          <w:lang w:val="sr-Cyrl-CS"/>
        </w:rPr>
        <w:t>,</w:t>
      </w:r>
      <w:r w:rsidRPr="0050776B">
        <w:rPr>
          <w:rFonts w:ascii="Arial" w:hAnsi="Arial" w:cs="Arial"/>
          <w:sz w:val="22"/>
          <w:szCs w:val="22"/>
          <w:lang w:val="sr-Cyrl-CS"/>
        </w:rPr>
        <w:t xml:space="preserve"> и то: </w:t>
      </w:r>
    </w:p>
    <w:p w:rsidR="000735F3" w:rsidRPr="0050776B" w:rsidRDefault="000735F3" w:rsidP="00177145">
      <w:pPr>
        <w:numPr>
          <w:ilvl w:val="0"/>
          <w:numId w:val="2"/>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за возача путничког аутомобила из Закона о безбедности саобраћаја на путевима</w:t>
      </w:r>
      <w:r w:rsidR="002454CE" w:rsidRPr="0050776B">
        <w:rPr>
          <w:rFonts w:ascii="Arial" w:hAnsi="Arial" w:cs="Arial"/>
          <w:sz w:val="22"/>
          <w:szCs w:val="22"/>
          <w:lang w:val="sr-Cyrl-CS"/>
        </w:rPr>
        <w:t xml:space="preserve"> („Сл. гласник РС“, бр.</w:t>
      </w:r>
      <w:r w:rsidR="004E3AC8" w:rsidRPr="0050776B">
        <w:rPr>
          <w:rFonts w:ascii="Arial" w:hAnsi="Arial" w:cs="Arial"/>
          <w:sz w:val="22"/>
          <w:szCs w:val="22"/>
          <w:lang w:val="sr-Cyrl-CS"/>
        </w:rPr>
        <w:t xml:space="preserve"> 41/09, 53/10,</w:t>
      </w:r>
      <w:r w:rsidR="00F20714" w:rsidRPr="0050776B">
        <w:rPr>
          <w:rFonts w:ascii="Arial" w:hAnsi="Arial" w:cs="Arial"/>
          <w:sz w:val="22"/>
          <w:szCs w:val="22"/>
          <w:lang w:val="sr-Cyrl-CS"/>
        </w:rPr>
        <w:t xml:space="preserve"> </w:t>
      </w:r>
      <w:r w:rsidR="004E3AC8" w:rsidRPr="0050776B">
        <w:rPr>
          <w:rFonts w:ascii="Arial" w:hAnsi="Arial" w:cs="Arial"/>
          <w:sz w:val="22"/>
          <w:szCs w:val="22"/>
          <w:lang w:val="sr-Cyrl-CS"/>
        </w:rPr>
        <w:t>101/11, 32/13- одл. УС и 55/14);</w:t>
      </w:r>
    </w:p>
    <w:p w:rsidR="000735F3" w:rsidRPr="0050776B" w:rsidRDefault="000735F3" w:rsidP="00177145">
      <w:pPr>
        <w:numPr>
          <w:ilvl w:val="0"/>
          <w:numId w:val="2"/>
        </w:numPr>
        <w:tabs>
          <w:tab w:val="clear" w:pos="720"/>
        </w:tabs>
        <w:spacing w:before="60"/>
        <w:ind w:left="284" w:hanging="284"/>
        <w:jc w:val="both"/>
        <w:rPr>
          <w:rFonts w:ascii="Arial" w:hAnsi="Arial" w:cs="Arial"/>
          <w:sz w:val="22"/>
          <w:szCs w:val="22"/>
          <w:lang w:val="sr-Cyrl-CS"/>
        </w:rPr>
      </w:pPr>
      <w:r w:rsidRPr="0050776B">
        <w:rPr>
          <w:rFonts w:ascii="Arial" w:hAnsi="Arial" w:cs="Arial"/>
          <w:sz w:val="22"/>
          <w:szCs w:val="22"/>
          <w:lang w:val="sr-Cyrl-CS"/>
        </w:rPr>
        <w:t xml:space="preserve">за возача локотрактора аналогно машиновођи за маневру из </w:t>
      </w:r>
      <w:r w:rsidR="008703EF" w:rsidRPr="0050776B">
        <w:rPr>
          <w:rFonts w:ascii="Arial" w:hAnsi="Arial" w:cs="Arial"/>
          <w:sz w:val="22"/>
          <w:szCs w:val="22"/>
          <w:lang w:val="sr-Cyrl-CS"/>
        </w:rPr>
        <w:t>Правилника о здравственим условима које морају испуњавати железнички радници – Правилник 655</w:t>
      </w:r>
      <w:r w:rsidR="00177145">
        <w:rPr>
          <w:rFonts w:ascii="Arial" w:hAnsi="Arial" w:cs="Arial"/>
          <w:sz w:val="22"/>
          <w:szCs w:val="22"/>
          <w:lang w:val="sr-Cyrl-CS"/>
        </w:rPr>
        <w:t>;</w:t>
      </w:r>
    </w:p>
    <w:p w:rsidR="00610EFE" w:rsidRPr="0050776B" w:rsidRDefault="00F40A2F" w:rsidP="00177145">
      <w:pPr>
        <w:numPr>
          <w:ilvl w:val="0"/>
          <w:numId w:val="2"/>
        </w:numPr>
        <w:tabs>
          <w:tab w:val="clear" w:pos="720"/>
        </w:tabs>
        <w:spacing w:before="60"/>
        <w:ind w:left="284" w:hanging="284"/>
        <w:jc w:val="both"/>
        <w:rPr>
          <w:rFonts w:ascii="Arial" w:hAnsi="Arial" w:cs="Arial"/>
          <w:b/>
          <w:bCs/>
          <w:sz w:val="22"/>
          <w:szCs w:val="22"/>
          <w:lang w:val="sr-Cyrl-CS"/>
        </w:rPr>
      </w:pPr>
      <w:r>
        <w:rPr>
          <w:rFonts w:ascii="Arial" w:hAnsi="Arial" w:cs="Arial"/>
          <w:sz w:val="22"/>
          <w:szCs w:val="22"/>
          <w:lang w:val="sr-Cyrl-CS"/>
        </w:rPr>
        <w:t xml:space="preserve">за руковаоца пружне дизалице </w:t>
      </w:r>
      <w:r w:rsidR="00810F74" w:rsidRPr="0050776B">
        <w:rPr>
          <w:rFonts w:ascii="Arial" w:hAnsi="Arial" w:cs="Arial"/>
          <w:sz w:val="22"/>
          <w:szCs w:val="22"/>
          <w:lang w:val="sr-Cyrl-CS"/>
        </w:rPr>
        <w:t>по Акту о процени ризика.</w:t>
      </w:r>
      <w:r w:rsidR="000735F3" w:rsidRPr="0050776B">
        <w:rPr>
          <w:rFonts w:ascii="Arial" w:hAnsi="Arial" w:cs="Arial"/>
          <w:sz w:val="22"/>
          <w:szCs w:val="22"/>
          <w:lang w:val="sr-Cyrl-CS"/>
        </w:rPr>
        <w:t xml:space="preserve"> </w:t>
      </w:r>
    </w:p>
    <w:p w:rsidR="00810F74" w:rsidRPr="0050776B" w:rsidRDefault="00810F74" w:rsidP="00177145">
      <w:pPr>
        <w:spacing w:before="60"/>
        <w:ind w:left="284" w:hanging="284"/>
        <w:jc w:val="both"/>
        <w:rPr>
          <w:rFonts w:ascii="Arial" w:hAnsi="Arial" w:cs="Arial"/>
          <w:b/>
          <w:bCs/>
          <w:sz w:val="22"/>
          <w:szCs w:val="22"/>
          <w:lang w:val="sr-Cyrl-CS"/>
        </w:rPr>
      </w:pPr>
    </w:p>
    <w:p w:rsidR="000735F3" w:rsidRPr="00177145" w:rsidRDefault="00C94979" w:rsidP="0082161A">
      <w:pPr>
        <w:jc w:val="center"/>
        <w:rPr>
          <w:rFonts w:ascii="Arial" w:hAnsi="Arial" w:cs="Arial"/>
          <w:b/>
          <w:bCs/>
          <w:sz w:val="22"/>
          <w:szCs w:val="22"/>
          <w:lang w:val="sr-Cyrl-CS"/>
        </w:rPr>
      </w:pPr>
      <w:r w:rsidRPr="000F2F8B">
        <w:rPr>
          <w:rFonts w:ascii="Arial" w:hAnsi="Arial" w:cs="Arial"/>
          <w:b/>
          <w:bCs/>
          <w:sz w:val="22"/>
          <w:szCs w:val="22"/>
          <w:lang w:val="sr-Cyrl-CS"/>
        </w:rPr>
        <w:t xml:space="preserve">Члан </w:t>
      </w:r>
      <w:r w:rsidR="000F2F8B" w:rsidRPr="000F2F8B">
        <w:rPr>
          <w:rFonts w:ascii="Arial" w:hAnsi="Arial" w:cs="Arial"/>
          <w:b/>
          <w:bCs/>
          <w:sz w:val="22"/>
          <w:szCs w:val="22"/>
          <w:lang w:val="sr-Cyrl-CS"/>
        </w:rPr>
        <w:t>3</w:t>
      </w:r>
      <w:r w:rsidR="00A44F61">
        <w:rPr>
          <w:rFonts w:ascii="Arial" w:hAnsi="Arial" w:cs="Arial"/>
          <w:b/>
          <w:bCs/>
          <w:sz w:val="22"/>
          <w:szCs w:val="22"/>
          <w:lang w:val="sr-Cyrl-CS"/>
        </w:rPr>
        <w:t>0</w:t>
      </w:r>
      <w:r w:rsidR="000735F3" w:rsidRPr="0050776B">
        <w:rPr>
          <w:rFonts w:ascii="Arial" w:hAnsi="Arial" w:cs="Arial"/>
          <w:b/>
          <w:bCs/>
          <w:sz w:val="22"/>
          <w:szCs w:val="22"/>
          <w:lang w:val="sr-Cyrl-CS"/>
        </w:rPr>
        <w:t>.</w:t>
      </w:r>
      <w:r w:rsidR="0082161A" w:rsidRPr="00177145">
        <w:rPr>
          <w:rFonts w:ascii="Arial" w:hAnsi="Arial" w:cs="Arial"/>
          <w:b/>
          <w:bCs/>
          <w:sz w:val="22"/>
          <w:szCs w:val="22"/>
          <w:lang w:val="sr-Cyrl-CS"/>
        </w:rPr>
        <w:t xml:space="preserve"> </w:t>
      </w: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За обављање појединих послова утврђује се радно искуство у годинама (колона </w:t>
      </w:r>
      <w:r w:rsidR="003A10A7" w:rsidRPr="0050776B">
        <w:rPr>
          <w:rFonts w:ascii="Arial" w:hAnsi="Arial" w:cs="Arial"/>
          <w:sz w:val="22"/>
          <w:szCs w:val="22"/>
          <w:lang w:val="sr-Cyrl-CS"/>
        </w:rPr>
        <w:t>„радно искуство“</w:t>
      </w:r>
      <w:r w:rsidRPr="0050776B">
        <w:rPr>
          <w:rFonts w:ascii="Arial" w:hAnsi="Arial" w:cs="Arial"/>
          <w:sz w:val="22"/>
          <w:szCs w:val="22"/>
          <w:lang w:val="sr-Cyrl-CS"/>
        </w:rPr>
        <w:t xml:space="preserve"> Табеларног прегледа).</w:t>
      </w:r>
    </w:p>
    <w:p w:rsidR="000735F3" w:rsidRPr="0050776B" w:rsidRDefault="000735F3">
      <w:pPr>
        <w:jc w:val="both"/>
        <w:rPr>
          <w:rFonts w:ascii="Arial" w:hAnsi="Arial" w:cs="Arial"/>
          <w:sz w:val="22"/>
          <w:szCs w:val="22"/>
          <w:lang w:val="sr-Cyrl-CS"/>
        </w:rPr>
      </w:pPr>
    </w:p>
    <w:p w:rsidR="000735F3" w:rsidRPr="0050776B" w:rsidRDefault="000735F3">
      <w:pPr>
        <w:jc w:val="both"/>
        <w:rPr>
          <w:rFonts w:ascii="Arial" w:hAnsi="Arial" w:cs="Arial"/>
          <w:sz w:val="22"/>
          <w:szCs w:val="22"/>
          <w:lang w:val="sr-Cyrl-CS"/>
        </w:rPr>
      </w:pPr>
      <w:r w:rsidRPr="0050776B">
        <w:rPr>
          <w:rFonts w:ascii="Arial" w:hAnsi="Arial" w:cs="Arial"/>
          <w:sz w:val="22"/>
          <w:szCs w:val="22"/>
          <w:lang w:val="sr-Cyrl-CS"/>
        </w:rPr>
        <w:t>Радно искуство из става 1. овог члана је искуство стечено на послу у том степену стручне спреме.</w:t>
      </w:r>
    </w:p>
    <w:p w:rsidR="000735F3" w:rsidRPr="0050776B" w:rsidRDefault="000735F3">
      <w:pPr>
        <w:jc w:val="both"/>
        <w:rPr>
          <w:rFonts w:ascii="Arial" w:hAnsi="Arial" w:cs="Arial"/>
          <w:sz w:val="22"/>
          <w:szCs w:val="22"/>
          <w:lang w:val="sr-Cyrl-CS"/>
        </w:rPr>
      </w:pPr>
    </w:p>
    <w:p w:rsidR="000735F3" w:rsidRDefault="00C94979" w:rsidP="00F07756">
      <w:pPr>
        <w:jc w:val="center"/>
        <w:rPr>
          <w:rFonts w:ascii="Arial" w:hAnsi="Arial" w:cs="Arial"/>
          <w:b/>
          <w:bCs/>
          <w:color w:val="FF0000"/>
          <w:sz w:val="22"/>
          <w:szCs w:val="22"/>
          <w:lang w:val="sr-Cyrl-CS"/>
        </w:rPr>
      </w:pPr>
      <w:r w:rsidRPr="000F2F8B">
        <w:rPr>
          <w:rFonts w:ascii="Arial" w:hAnsi="Arial" w:cs="Arial"/>
          <w:b/>
          <w:sz w:val="22"/>
          <w:szCs w:val="22"/>
        </w:rPr>
        <w:lastRenderedPageBreak/>
        <w:t xml:space="preserve">Члан </w:t>
      </w:r>
      <w:r w:rsidR="00A44F61">
        <w:rPr>
          <w:rFonts w:ascii="Arial" w:hAnsi="Arial" w:cs="Arial"/>
          <w:b/>
          <w:sz w:val="22"/>
          <w:szCs w:val="22"/>
          <w:lang w:val="sr-Cyrl-CS"/>
        </w:rPr>
        <w:t>31</w:t>
      </w:r>
      <w:r w:rsidR="000735F3" w:rsidRPr="000F2F8B">
        <w:rPr>
          <w:rFonts w:ascii="Arial" w:hAnsi="Arial" w:cs="Arial"/>
          <w:b/>
          <w:sz w:val="22"/>
          <w:szCs w:val="22"/>
        </w:rPr>
        <w:t>.</w:t>
      </w:r>
      <w:r w:rsidR="00F07756" w:rsidRPr="000F2F8B">
        <w:rPr>
          <w:rFonts w:ascii="Arial" w:hAnsi="Arial" w:cs="Arial"/>
          <w:b/>
          <w:bCs/>
          <w:color w:val="FF0000"/>
          <w:sz w:val="22"/>
          <w:szCs w:val="22"/>
          <w:lang w:val="sr-Cyrl-CS"/>
        </w:rPr>
        <w:t xml:space="preserve"> </w:t>
      </w:r>
    </w:p>
    <w:p w:rsidR="0031405C" w:rsidRPr="0050776B" w:rsidRDefault="000735F3">
      <w:pPr>
        <w:jc w:val="both"/>
        <w:rPr>
          <w:rFonts w:ascii="Arial" w:hAnsi="Arial" w:cs="Arial"/>
          <w:sz w:val="22"/>
          <w:szCs w:val="22"/>
          <w:lang w:val="sr-Cyrl-CS"/>
        </w:rPr>
      </w:pPr>
      <w:r w:rsidRPr="0050776B">
        <w:rPr>
          <w:rFonts w:ascii="Arial" w:hAnsi="Arial" w:cs="Arial"/>
          <w:sz w:val="22"/>
          <w:szCs w:val="22"/>
          <w:lang w:val="sr-Cyrl-CS"/>
        </w:rPr>
        <w:t xml:space="preserve">За обављање свих послова утврђује се потребан број извршилаца (колона </w:t>
      </w:r>
      <w:r w:rsidR="00C94979" w:rsidRPr="0050776B">
        <w:rPr>
          <w:rFonts w:ascii="Arial" w:hAnsi="Arial" w:cs="Arial"/>
          <w:sz w:val="22"/>
          <w:szCs w:val="22"/>
          <w:lang w:val="sr-Cyrl-CS"/>
        </w:rPr>
        <w:t>„број извршилаца“</w:t>
      </w:r>
      <w:r w:rsidRPr="0050776B">
        <w:rPr>
          <w:rFonts w:ascii="Arial" w:hAnsi="Arial" w:cs="Arial"/>
          <w:sz w:val="22"/>
          <w:szCs w:val="22"/>
          <w:lang w:val="sr-Cyrl-CS"/>
        </w:rPr>
        <w:t xml:space="preserve"> Табеларног прегледа)</w:t>
      </w:r>
      <w:r w:rsidR="0031405C" w:rsidRPr="0050776B">
        <w:rPr>
          <w:rFonts w:ascii="Arial" w:hAnsi="Arial" w:cs="Arial"/>
          <w:sz w:val="22"/>
          <w:szCs w:val="22"/>
          <w:lang w:val="sr-Cyrl-CS"/>
        </w:rPr>
        <w:t>.</w:t>
      </w:r>
    </w:p>
    <w:p w:rsidR="00F07756" w:rsidRPr="0050776B" w:rsidRDefault="00F07756">
      <w:pPr>
        <w:jc w:val="both"/>
        <w:rPr>
          <w:rFonts w:ascii="Arial" w:hAnsi="Arial" w:cs="Arial"/>
          <w:sz w:val="22"/>
          <w:szCs w:val="22"/>
          <w:lang w:val="sr-Cyrl-CS"/>
        </w:rPr>
      </w:pPr>
    </w:p>
    <w:p w:rsidR="00F07756" w:rsidRDefault="00A44F61" w:rsidP="00F07756">
      <w:pPr>
        <w:jc w:val="center"/>
        <w:rPr>
          <w:rFonts w:ascii="Arial" w:hAnsi="Arial" w:cs="Arial"/>
          <w:b/>
          <w:sz w:val="22"/>
          <w:szCs w:val="22"/>
          <w:lang w:val="sr-Cyrl-CS"/>
        </w:rPr>
      </w:pPr>
      <w:r>
        <w:rPr>
          <w:rFonts w:ascii="Arial" w:hAnsi="Arial" w:cs="Arial"/>
          <w:b/>
          <w:sz w:val="22"/>
          <w:szCs w:val="22"/>
          <w:lang w:val="sr-Cyrl-CS"/>
        </w:rPr>
        <w:t>Члан 32</w:t>
      </w:r>
      <w:r w:rsidR="000F2F8B" w:rsidRPr="000F2F8B">
        <w:rPr>
          <w:rFonts w:ascii="Arial" w:hAnsi="Arial" w:cs="Arial"/>
          <w:b/>
          <w:sz w:val="22"/>
          <w:szCs w:val="22"/>
          <w:lang w:val="sr-Cyrl-CS"/>
        </w:rPr>
        <w:t>.</w:t>
      </w:r>
    </w:p>
    <w:p w:rsidR="00F07756" w:rsidRPr="0050776B" w:rsidRDefault="00F07756" w:rsidP="00F07756">
      <w:pPr>
        <w:jc w:val="both"/>
        <w:rPr>
          <w:rFonts w:ascii="Arial" w:hAnsi="Arial" w:cs="Arial"/>
          <w:sz w:val="22"/>
          <w:szCs w:val="22"/>
          <w:lang w:val="sr-Cyrl-CS"/>
        </w:rPr>
      </w:pPr>
      <w:r w:rsidRPr="0050776B">
        <w:rPr>
          <w:rFonts w:ascii="Arial" w:hAnsi="Arial" w:cs="Arial"/>
          <w:sz w:val="22"/>
          <w:szCs w:val="22"/>
          <w:lang w:val="sr-Cyrl-CS"/>
        </w:rPr>
        <w:t>Описи послова из Табеларног прегледа утврђени су у Прегледу описа послова, који чини саставни део Правилника о организацији и систематизацији послова.</w:t>
      </w:r>
    </w:p>
    <w:p w:rsidR="00F07756" w:rsidRPr="0050776B" w:rsidRDefault="00F07756" w:rsidP="006F274A">
      <w:pPr>
        <w:pStyle w:val="Heading2"/>
        <w:ind w:firstLine="284"/>
        <w:jc w:val="left"/>
        <w:rPr>
          <w:rFonts w:ascii="Arial" w:hAnsi="Arial" w:cs="Arial"/>
          <w:sz w:val="22"/>
          <w:szCs w:val="22"/>
          <w:lang w:val="sr-Cyrl-BA"/>
        </w:rPr>
      </w:pPr>
    </w:p>
    <w:p w:rsidR="00177145" w:rsidRDefault="00177145" w:rsidP="00BB1F69">
      <w:pPr>
        <w:pStyle w:val="Heading2"/>
        <w:ind w:firstLine="720"/>
        <w:jc w:val="left"/>
        <w:rPr>
          <w:rFonts w:ascii="Arial" w:hAnsi="Arial" w:cs="Arial"/>
          <w:sz w:val="22"/>
          <w:szCs w:val="22"/>
          <w:lang/>
        </w:rPr>
      </w:pPr>
    </w:p>
    <w:p w:rsidR="000735F3" w:rsidRPr="0050776B" w:rsidRDefault="00047C18" w:rsidP="00BB1F69">
      <w:pPr>
        <w:pStyle w:val="Heading2"/>
        <w:ind w:firstLine="720"/>
        <w:jc w:val="left"/>
        <w:rPr>
          <w:rFonts w:ascii="Arial" w:hAnsi="Arial" w:cs="Arial"/>
          <w:sz w:val="22"/>
          <w:szCs w:val="22"/>
        </w:rPr>
      </w:pPr>
      <w:r>
        <w:rPr>
          <w:rFonts w:ascii="Arial" w:hAnsi="Arial" w:cs="Arial"/>
          <w:sz w:val="22"/>
          <w:szCs w:val="22"/>
          <w:lang w:val="sr-Latn-CS"/>
        </w:rPr>
        <w:t>I</w:t>
      </w:r>
      <w:r w:rsidR="00C94979" w:rsidRPr="0050776B">
        <w:rPr>
          <w:rFonts w:ascii="Arial" w:hAnsi="Arial" w:cs="Arial"/>
          <w:sz w:val="22"/>
          <w:szCs w:val="22"/>
        </w:rPr>
        <w:t>V</w:t>
      </w:r>
      <w:r w:rsidR="00177145">
        <w:rPr>
          <w:rFonts w:ascii="Arial" w:hAnsi="Arial" w:cs="Arial"/>
          <w:sz w:val="22"/>
          <w:szCs w:val="22"/>
          <w:lang/>
        </w:rPr>
        <w:t>.</w:t>
      </w:r>
      <w:r w:rsidR="00710FF1" w:rsidRPr="0050776B">
        <w:rPr>
          <w:rFonts w:ascii="Arial" w:hAnsi="Arial" w:cs="Arial"/>
          <w:sz w:val="22"/>
          <w:szCs w:val="22"/>
        </w:rPr>
        <w:t xml:space="preserve"> </w:t>
      </w:r>
      <w:r w:rsidR="006F274A" w:rsidRPr="0050776B">
        <w:rPr>
          <w:rFonts w:ascii="Arial" w:hAnsi="Arial" w:cs="Arial"/>
          <w:sz w:val="22"/>
          <w:szCs w:val="22"/>
        </w:rPr>
        <w:t>Завршне одредбе</w:t>
      </w:r>
    </w:p>
    <w:p w:rsidR="000735F3" w:rsidRPr="0050776B" w:rsidRDefault="000735F3">
      <w:pPr>
        <w:jc w:val="center"/>
        <w:rPr>
          <w:rFonts w:ascii="Arial" w:hAnsi="Arial" w:cs="Arial"/>
          <w:b/>
          <w:bCs/>
          <w:sz w:val="22"/>
          <w:szCs w:val="22"/>
          <w:lang w:val="sr-Cyrl-CS"/>
        </w:rPr>
      </w:pPr>
    </w:p>
    <w:p w:rsidR="000735F3" w:rsidRDefault="00A86848" w:rsidP="00F07756">
      <w:pPr>
        <w:jc w:val="center"/>
        <w:rPr>
          <w:rFonts w:ascii="Arial" w:hAnsi="Arial" w:cs="Arial"/>
          <w:b/>
          <w:bCs/>
          <w:color w:val="FF0000"/>
          <w:sz w:val="22"/>
          <w:szCs w:val="22"/>
          <w:lang w:val="sr-Cyrl-CS"/>
        </w:rPr>
      </w:pPr>
      <w:r w:rsidRPr="000F2F8B">
        <w:rPr>
          <w:rFonts w:ascii="Arial" w:hAnsi="Arial" w:cs="Arial"/>
          <w:b/>
          <w:sz w:val="22"/>
          <w:szCs w:val="22"/>
        </w:rPr>
        <w:t>Ч</w:t>
      </w:r>
      <w:r w:rsidR="00C94979" w:rsidRPr="000F2F8B">
        <w:rPr>
          <w:rFonts w:ascii="Arial" w:hAnsi="Arial" w:cs="Arial"/>
          <w:b/>
          <w:sz w:val="22"/>
          <w:szCs w:val="22"/>
        </w:rPr>
        <w:t xml:space="preserve">лан </w:t>
      </w:r>
      <w:r w:rsidR="00A44F61">
        <w:rPr>
          <w:rFonts w:ascii="Arial" w:hAnsi="Arial" w:cs="Arial"/>
          <w:b/>
          <w:sz w:val="22"/>
          <w:szCs w:val="22"/>
          <w:lang w:val="sr-Cyrl-CS"/>
        </w:rPr>
        <w:t>33</w:t>
      </w:r>
      <w:r w:rsidR="000735F3" w:rsidRPr="000F2F8B">
        <w:rPr>
          <w:rFonts w:ascii="Arial" w:hAnsi="Arial" w:cs="Arial"/>
          <w:b/>
          <w:sz w:val="22"/>
          <w:szCs w:val="22"/>
        </w:rPr>
        <w:t>.</w:t>
      </w:r>
      <w:r w:rsidR="00F07756" w:rsidRPr="000F2F8B">
        <w:rPr>
          <w:rFonts w:ascii="Arial" w:hAnsi="Arial" w:cs="Arial"/>
          <w:b/>
          <w:bCs/>
          <w:color w:val="FF0000"/>
          <w:sz w:val="22"/>
          <w:szCs w:val="22"/>
          <w:lang w:val="sr-Cyrl-CS"/>
        </w:rPr>
        <w:t xml:space="preserve"> </w:t>
      </w:r>
    </w:p>
    <w:p w:rsidR="00092295" w:rsidRDefault="00092295" w:rsidP="00F07756">
      <w:pPr>
        <w:jc w:val="center"/>
        <w:rPr>
          <w:rFonts w:ascii="Arial" w:hAnsi="Arial" w:cs="Arial"/>
          <w:b/>
          <w:bCs/>
          <w:color w:val="FF0000"/>
          <w:sz w:val="22"/>
          <w:szCs w:val="22"/>
          <w:lang w:val="sr-Cyrl-CS"/>
        </w:rPr>
      </w:pPr>
    </w:p>
    <w:p w:rsidR="00092295" w:rsidRPr="00092295" w:rsidRDefault="00092295" w:rsidP="00092295">
      <w:pPr>
        <w:jc w:val="both"/>
        <w:rPr>
          <w:rFonts w:ascii="Arial" w:hAnsi="Arial" w:cs="Arial"/>
          <w:sz w:val="22"/>
          <w:szCs w:val="22"/>
          <w:lang w:val="sr-Cyrl-CS"/>
        </w:rPr>
      </w:pPr>
      <w:r w:rsidRPr="00092295">
        <w:rPr>
          <w:rFonts w:ascii="Arial" w:hAnsi="Arial" w:cs="Arial"/>
          <w:bCs/>
          <w:sz w:val="22"/>
          <w:szCs w:val="22"/>
          <w:lang w:val="sr-Cyrl-CS"/>
        </w:rPr>
        <w:t xml:space="preserve">Даном ступања на снагу овог правилника престаје да важи Правилник о организацији и систематизацији послова </w:t>
      </w:r>
      <w:r w:rsidRPr="00092295">
        <w:rPr>
          <w:rFonts w:ascii="Arial" w:hAnsi="Arial" w:cs="Arial"/>
          <w:sz w:val="22"/>
          <w:szCs w:val="22"/>
        </w:rPr>
        <w:t>Акционарског друштва за железнички превоз робе „Србија Карго“</w:t>
      </w:r>
      <w:r w:rsidRPr="00092295">
        <w:rPr>
          <w:rFonts w:ascii="Arial" w:hAnsi="Arial" w:cs="Arial"/>
          <w:sz w:val="22"/>
          <w:szCs w:val="22"/>
          <w:lang w:val="sr-Cyrl-CS"/>
        </w:rPr>
        <w:t>, Београд</w:t>
      </w:r>
      <w:r>
        <w:rPr>
          <w:rFonts w:ascii="Arial" w:hAnsi="Arial" w:cs="Arial"/>
          <w:sz w:val="22"/>
          <w:szCs w:val="22"/>
          <w:lang w:val="sr-Cyrl-CS"/>
        </w:rPr>
        <w:t xml:space="preserve"> број 4-3/2015-6-2 од 20.08.2015. године („Службени гласник Железнице Србије“, број 15/15).</w:t>
      </w:r>
    </w:p>
    <w:p w:rsidR="00092295" w:rsidRPr="00092295" w:rsidRDefault="00092295" w:rsidP="00092295">
      <w:pPr>
        <w:jc w:val="both"/>
        <w:rPr>
          <w:rFonts w:ascii="Arial" w:hAnsi="Arial" w:cs="Arial"/>
          <w:bCs/>
          <w:sz w:val="22"/>
          <w:szCs w:val="22"/>
          <w:lang w:val="sr-Cyrl-CS"/>
        </w:rPr>
      </w:pPr>
    </w:p>
    <w:p w:rsidR="00092295" w:rsidRDefault="00092295" w:rsidP="00092295">
      <w:pPr>
        <w:jc w:val="center"/>
        <w:rPr>
          <w:rFonts w:ascii="Arial" w:hAnsi="Arial" w:cs="Arial"/>
          <w:b/>
          <w:bCs/>
          <w:color w:val="FF0000"/>
          <w:sz w:val="22"/>
          <w:szCs w:val="22"/>
          <w:lang w:val="sr-Cyrl-CS"/>
        </w:rPr>
      </w:pPr>
      <w:r w:rsidRPr="000F2F8B">
        <w:rPr>
          <w:rFonts w:ascii="Arial" w:hAnsi="Arial" w:cs="Arial"/>
          <w:b/>
          <w:sz w:val="22"/>
          <w:szCs w:val="22"/>
        </w:rPr>
        <w:t xml:space="preserve">Члан </w:t>
      </w:r>
      <w:r>
        <w:rPr>
          <w:rFonts w:ascii="Arial" w:hAnsi="Arial" w:cs="Arial"/>
          <w:b/>
          <w:sz w:val="22"/>
          <w:szCs w:val="22"/>
          <w:lang w:val="sr-Cyrl-CS"/>
        </w:rPr>
        <w:t>34</w:t>
      </w:r>
      <w:r w:rsidRPr="000F2F8B">
        <w:rPr>
          <w:rFonts w:ascii="Arial" w:hAnsi="Arial" w:cs="Arial"/>
          <w:b/>
          <w:sz w:val="22"/>
          <w:szCs w:val="22"/>
        </w:rPr>
        <w:t>.</w:t>
      </w:r>
      <w:r w:rsidRPr="000F2F8B">
        <w:rPr>
          <w:rFonts w:ascii="Arial" w:hAnsi="Arial" w:cs="Arial"/>
          <w:b/>
          <w:bCs/>
          <w:color w:val="FF0000"/>
          <w:sz w:val="22"/>
          <w:szCs w:val="22"/>
          <w:lang w:val="sr-Cyrl-CS"/>
        </w:rPr>
        <w:t xml:space="preserve"> </w:t>
      </w:r>
    </w:p>
    <w:p w:rsidR="00092295" w:rsidRPr="00092295" w:rsidRDefault="00092295" w:rsidP="00092295">
      <w:pPr>
        <w:jc w:val="center"/>
        <w:rPr>
          <w:rFonts w:ascii="Arial" w:hAnsi="Arial" w:cs="Arial"/>
          <w:bCs/>
          <w:sz w:val="22"/>
          <w:szCs w:val="22"/>
          <w:lang w:val="sr-Cyrl-CS"/>
        </w:rPr>
      </w:pPr>
    </w:p>
    <w:p w:rsidR="00A86848" w:rsidRDefault="000735F3">
      <w:pPr>
        <w:jc w:val="both"/>
        <w:rPr>
          <w:rFonts w:ascii="Arial" w:hAnsi="Arial" w:cs="Arial"/>
          <w:sz w:val="22"/>
          <w:szCs w:val="22"/>
          <w:lang w:val="sr-Cyrl-CS"/>
        </w:rPr>
      </w:pPr>
      <w:r w:rsidRPr="0050776B">
        <w:rPr>
          <w:rFonts w:ascii="Arial" w:hAnsi="Arial" w:cs="Arial"/>
          <w:sz w:val="22"/>
          <w:szCs w:val="22"/>
          <w:lang w:val="sr-Cyrl-CS"/>
        </w:rPr>
        <w:t xml:space="preserve">Овај </w:t>
      </w:r>
      <w:r w:rsidR="00177145">
        <w:rPr>
          <w:rFonts w:ascii="Arial" w:hAnsi="Arial" w:cs="Arial"/>
          <w:sz w:val="22"/>
          <w:szCs w:val="22"/>
          <w:lang w:val="sr-Cyrl-CS"/>
        </w:rPr>
        <w:t>П</w:t>
      </w:r>
      <w:r w:rsidRPr="0050776B">
        <w:rPr>
          <w:rFonts w:ascii="Arial" w:hAnsi="Arial" w:cs="Arial"/>
          <w:sz w:val="22"/>
          <w:szCs w:val="22"/>
          <w:lang w:val="sr-Cyrl-CS"/>
        </w:rPr>
        <w:t xml:space="preserve">равилник </w:t>
      </w:r>
      <w:r w:rsidR="00A86848" w:rsidRPr="0050776B">
        <w:rPr>
          <w:rFonts w:ascii="Arial" w:hAnsi="Arial" w:cs="Arial"/>
          <w:sz w:val="22"/>
          <w:szCs w:val="22"/>
          <w:lang w:val="sr-Cyrl-CS"/>
        </w:rPr>
        <w:t xml:space="preserve">ступа на снагу наредног дана од дана објављивања </w:t>
      </w:r>
      <w:r w:rsidRPr="0050776B">
        <w:rPr>
          <w:rFonts w:ascii="Arial" w:hAnsi="Arial" w:cs="Arial"/>
          <w:sz w:val="22"/>
          <w:szCs w:val="22"/>
          <w:lang w:val="sr-Cyrl-CS"/>
        </w:rPr>
        <w:t xml:space="preserve">у "Службеном гласнику </w:t>
      </w:r>
      <w:r w:rsidR="00816266" w:rsidRPr="0050776B">
        <w:rPr>
          <w:rFonts w:ascii="Arial" w:hAnsi="Arial" w:cs="Arial"/>
          <w:sz w:val="22"/>
          <w:szCs w:val="22"/>
          <w:lang w:val="sr-Cyrl-CS"/>
        </w:rPr>
        <w:t>Железнице Србије“</w:t>
      </w:r>
      <w:r w:rsidR="00092295">
        <w:rPr>
          <w:rFonts w:ascii="Arial" w:hAnsi="Arial" w:cs="Arial"/>
          <w:sz w:val="22"/>
          <w:szCs w:val="22"/>
          <w:lang w:val="sr-Cyrl-CS"/>
        </w:rPr>
        <w:t>, а примењује се од 01.01.2016</w:t>
      </w:r>
      <w:r w:rsidR="00A44F61">
        <w:rPr>
          <w:rFonts w:ascii="Arial" w:hAnsi="Arial" w:cs="Arial"/>
          <w:sz w:val="22"/>
          <w:szCs w:val="22"/>
          <w:lang w:val="sr-Cyrl-CS"/>
        </w:rPr>
        <w:t>. године.</w:t>
      </w:r>
    </w:p>
    <w:p w:rsidR="00092295" w:rsidRDefault="00092295">
      <w:pPr>
        <w:jc w:val="both"/>
        <w:rPr>
          <w:rFonts w:ascii="Arial" w:hAnsi="Arial" w:cs="Arial"/>
          <w:sz w:val="22"/>
          <w:szCs w:val="22"/>
          <w:lang w:val="en-US"/>
        </w:rPr>
      </w:pPr>
    </w:p>
    <w:p w:rsidR="004114F5" w:rsidRPr="004114F5" w:rsidRDefault="004114F5">
      <w:pPr>
        <w:jc w:val="both"/>
        <w:rPr>
          <w:rFonts w:ascii="Arial" w:hAnsi="Arial" w:cs="Arial"/>
          <w:sz w:val="22"/>
          <w:szCs w:val="22"/>
          <w:lang w:val="en-US"/>
        </w:rPr>
      </w:pPr>
    </w:p>
    <w:p w:rsidR="00177145" w:rsidRPr="00177145" w:rsidRDefault="00177145" w:rsidP="00177145">
      <w:pPr>
        <w:ind w:left="6480"/>
        <w:jc w:val="center"/>
        <w:rPr>
          <w:rFonts w:ascii="Arial" w:hAnsi="Arial" w:cs="Arial"/>
          <w:b/>
          <w:sz w:val="22"/>
          <w:szCs w:val="22"/>
          <w:lang w:val="sr-Cyrl-CS"/>
        </w:rPr>
      </w:pPr>
      <w:r w:rsidRPr="00177145">
        <w:rPr>
          <w:rFonts w:ascii="Arial" w:hAnsi="Arial" w:cs="Arial"/>
          <w:b/>
          <w:sz w:val="22"/>
          <w:szCs w:val="22"/>
          <w:lang w:val="sr-Cyrl-CS"/>
        </w:rPr>
        <w:t>ПРЕДСЕДНИК</w:t>
      </w:r>
    </w:p>
    <w:p w:rsidR="00177145" w:rsidRPr="00177145" w:rsidRDefault="00177145" w:rsidP="00177145">
      <w:pPr>
        <w:ind w:left="6480"/>
        <w:jc w:val="center"/>
        <w:rPr>
          <w:rFonts w:ascii="Arial" w:hAnsi="Arial" w:cs="Arial"/>
          <w:b/>
          <w:sz w:val="22"/>
          <w:szCs w:val="22"/>
          <w:lang w:val="sr-Cyrl-CS"/>
        </w:rPr>
      </w:pPr>
      <w:r w:rsidRPr="00177145">
        <w:rPr>
          <w:rFonts w:ascii="Arial" w:hAnsi="Arial" w:cs="Arial"/>
          <w:b/>
          <w:sz w:val="22"/>
          <w:szCs w:val="22"/>
          <w:lang w:val="sr-Cyrl-CS"/>
        </w:rPr>
        <w:t>ОДБОРА ДИРЕКТОРА</w:t>
      </w:r>
    </w:p>
    <w:p w:rsidR="00177145" w:rsidRPr="00177145" w:rsidRDefault="00177145" w:rsidP="00177145">
      <w:pPr>
        <w:ind w:left="6480"/>
        <w:jc w:val="center"/>
        <w:rPr>
          <w:rFonts w:ascii="Arial" w:hAnsi="Arial" w:cs="Arial"/>
          <w:b/>
          <w:sz w:val="22"/>
          <w:szCs w:val="22"/>
          <w:lang w:val="sr-Cyrl-CS"/>
        </w:rPr>
      </w:pPr>
    </w:p>
    <w:p w:rsidR="00177145" w:rsidRPr="00177145" w:rsidRDefault="00177145" w:rsidP="00177145">
      <w:pPr>
        <w:ind w:left="6480"/>
        <w:jc w:val="center"/>
        <w:rPr>
          <w:rFonts w:ascii="Arial" w:hAnsi="Arial" w:cs="Arial"/>
          <w:b/>
          <w:sz w:val="22"/>
          <w:szCs w:val="22"/>
          <w:lang w:val="sr-Cyrl-CS"/>
        </w:rPr>
      </w:pPr>
      <w:r w:rsidRPr="00177145">
        <w:rPr>
          <w:rFonts w:ascii="Arial" w:hAnsi="Arial" w:cs="Arial"/>
          <w:b/>
          <w:sz w:val="22"/>
          <w:szCs w:val="22"/>
          <w:lang w:val="sr-Cyrl-CS"/>
        </w:rPr>
        <w:t>_____________________</w:t>
      </w:r>
    </w:p>
    <w:p w:rsidR="00177145" w:rsidRPr="00177145" w:rsidRDefault="00177145" w:rsidP="00177145">
      <w:pPr>
        <w:ind w:left="6480"/>
        <w:jc w:val="center"/>
        <w:rPr>
          <w:rFonts w:ascii="Arial" w:hAnsi="Arial" w:cs="Arial"/>
          <w:b/>
          <w:sz w:val="22"/>
          <w:szCs w:val="22"/>
          <w:lang w:val="sr-Cyrl-CS"/>
        </w:rPr>
      </w:pPr>
      <w:r w:rsidRPr="00177145">
        <w:rPr>
          <w:rFonts w:ascii="Arial" w:hAnsi="Arial" w:cs="Arial"/>
          <w:b/>
          <w:sz w:val="22"/>
          <w:szCs w:val="22"/>
          <w:lang w:val="sr-Cyrl-CS"/>
        </w:rPr>
        <w:t>др Мирољуб Јевтић</w:t>
      </w:r>
    </w:p>
    <w:p w:rsidR="00A86848" w:rsidRPr="0050776B" w:rsidRDefault="00A86848">
      <w:pPr>
        <w:jc w:val="both"/>
        <w:rPr>
          <w:rFonts w:ascii="Arial" w:hAnsi="Arial" w:cs="Arial"/>
          <w:sz w:val="22"/>
          <w:szCs w:val="22"/>
          <w:lang w:val="sr-Cyrl-CS"/>
        </w:rPr>
      </w:pPr>
    </w:p>
    <w:sectPr w:rsidR="00A86848" w:rsidRPr="0050776B" w:rsidSect="00E61B1C">
      <w:headerReference w:type="even" r:id="rId8"/>
      <w:footerReference w:type="even" r:id="rId9"/>
      <w:footerReference w:type="default" r:id="rId10"/>
      <w:pgSz w:w="11906" w:h="16838" w:code="9"/>
      <w:pgMar w:top="1134" w:right="1134" w:bottom="1134"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F8" w:rsidRDefault="00165EF8">
      <w:r>
        <w:separator/>
      </w:r>
    </w:p>
  </w:endnote>
  <w:endnote w:type="continuationSeparator" w:id="0">
    <w:p w:rsidR="00165EF8" w:rsidRDefault="00165E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D8" w:rsidRDefault="008D30D8" w:rsidP="00F90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D8" w:rsidRDefault="008D3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D8" w:rsidRPr="00177145" w:rsidRDefault="008D30D8">
    <w:pPr>
      <w:pStyle w:val="Footer"/>
      <w:jc w:val="center"/>
      <w:rPr>
        <w:rFonts w:ascii="Arial" w:hAnsi="Arial" w:cs="Arial"/>
        <w:sz w:val="22"/>
        <w:szCs w:val="22"/>
      </w:rPr>
    </w:pPr>
    <w:r w:rsidRPr="00177145">
      <w:rPr>
        <w:rFonts w:ascii="Arial" w:hAnsi="Arial" w:cs="Arial"/>
        <w:sz w:val="22"/>
        <w:szCs w:val="22"/>
      </w:rPr>
      <w:fldChar w:fldCharType="begin"/>
    </w:r>
    <w:r w:rsidRPr="00177145">
      <w:rPr>
        <w:rFonts w:ascii="Arial" w:hAnsi="Arial" w:cs="Arial"/>
        <w:sz w:val="22"/>
        <w:szCs w:val="22"/>
      </w:rPr>
      <w:instrText xml:space="preserve"> PAGE   \* MERGEFORMAT </w:instrText>
    </w:r>
    <w:r w:rsidRPr="00177145">
      <w:rPr>
        <w:rFonts w:ascii="Arial" w:hAnsi="Arial" w:cs="Arial"/>
        <w:sz w:val="22"/>
        <w:szCs w:val="22"/>
      </w:rPr>
      <w:fldChar w:fldCharType="separate"/>
    </w:r>
    <w:r w:rsidR="002C4382">
      <w:rPr>
        <w:rFonts w:ascii="Arial" w:hAnsi="Arial" w:cs="Arial"/>
        <w:noProof/>
        <w:sz w:val="22"/>
        <w:szCs w:val="22"/>
      </w:rPr>
      <w:t>1</w:t>
    </w:r>
    <w:r w:rsidRPr="00177145">
      <w:rPr>
        <w:rFonts w:ascii="Arial" w:hAnsi="Arial" w:cs="Arial"/>
        <w:sz w:val="22"/>
        <w:szCs w:val="22"/>
      </w:rPr>
      <w:fldChar w:fldCharType="end"/>
    </w:r>
  </w:p>
  <w:p w:rsidR="008D30D8" w:rsidRDefault="008D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F8" w:rsidRDefault="00165EF8">
      <w:r>
        <w:separator/>
      </w:r>
    </w:p>
  </w:footnote>
  <w:footnote w:type="continuationSeparator" w:id="0">
    <w:p w:rsidR="00165EF8" w:rsidRDefault="00165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D8" w:rsidRDefault="008D30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D8" w:rsidRDefault="008D3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36A"/>
    <w:multiLevelType w:val="hybridMultilevel"/>
    <w:tmpl w:val="3A24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4295"/>
    <w:multiLevelType w:val="hybridMultilevel"/>
    <w:tmpl w:val="FF70238E"/>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ED0C51"/>
    <w:multiLevelType w:val="hybridMultilevel"/>
    <w:tmpl w:val="51C2E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7110E"/>
    <w:multiLevelType w:val="hybridMultilevel"/>
    <w:tmpl w:val="D4821E74"/>
    <w:lvl w:ilvl="0" w:tplc="1F5A14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326E4"/>
    <w:multiLevelType w:val="hybridMultilevel"/>
    <w:tmpl w:val="E2CA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E431F"/>
    <w:multiLevelType w:val="hybridMultilevel"/>
    <w:tmpl w:val="725C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93B5C"/>
    <w:multiLevelType w:val="hybridMultilevel"/>
    <w:tmpl w:val="FA22B62C"/>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8A320D"/>
    <w:multiLevelType w:val="hybridMultilevel"/>
    <w:tmpl w:val="AD86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C64F5"/>
    <w:multiLevelType w:val="hybridMultilevel"/>
    <w:tmpl w:val="C0C85D8E"/>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AB3EEA"/>
    <w:multiLevelType w:val="hybridMultilevel"/>
    <w:tmpl w:val="9B0E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16766"/>
    <w:multiLevelType w:val="hybridMultilevel"/>
    <w:tmpl w:val="22624F0E"/>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7750"/>
    <w:multiLevelType w:val="hybridMultilevel"/>
    <w:tmpl w:val="2DE2BD8C"/>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38703A"/>
    <w:multiLevelType w:val="hybridMultilevel"/>
    <w:tmpl w:val="4DA07648"/>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E37FFA"/>
    <w:multiLevelType w:val="hybridMultilevel"/>
    <w:tmpl w:val="D77E7DE0"/>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6D04B7"/>
    <w:multiLevelType w:val="hybridMultilevel"/>
    <w:tmpl w:val="35DA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56E6E"/>
    <w:multiLevelType w:val="hybridMultilevel"/>
    <w:tmpl w:val="A39E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950A9"/>
    <w:multiLevelType w:val="hybridMultilevel"/>
    <w:tmpl w:val="53D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E4C24"/>
    <w:multiLevelType w:val="hybridMultilevel"/>
    <w:tmpl w:val="5EBA7C9E"/>
    <w:lvl w:ilvl="0" w:tplc="0EC27DAA">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781433"/>
    <w:multiLevelType w:val="hybridMultilevel"/>
    <w:tmpl w:val="16DC613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FC478EB"/>
    <w:multiLevelType w:val="hybridMultilevel"/>
    <w:tmpl w:val="2E66598C"/>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07C0A"/>
    <w:multiLevelType w:val="hybridMultilevel"/>
    <w:tmpl w:val="CFF6B8B4"/>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5905A7A"/>
    <w:multiLevelType w:val="hybridMultilevel"/>
    <w:tmpl w:val="8D1AB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1A04A8"/>
    <w:multiLevelType w:val="hybridMultilevel"/>
    <w:tmpl w:val="A9B6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A5BE2"/>
    <w:multiLevelType w:val="hybridMultilevel"/>
    <w:tmpl w:val="0882ACF6"/>
    <w:lvl w:ilvl="0" w:tplc="0EC27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C2758"/>
    <w:multiLevelType w:val="hybridMultilevel"/>
    <w:tmpl w:val="3E687790"/>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2A0AFF"/>
    <w:multiLevelType w:val="hybridMultilevel"/>
    <w:tmpl w:val="3A24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D4825"/>
    <w:multiLevelType w:val="hybridMultilevel"/>
    <w:tmpl w:val="DCF8C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826FE7"/>
    <w:multiLevelType w:val="hybridMultilevel"/>
    <w:tmpl w:val="8674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84FA4"/>
    <w:multiLevelType w:val="hybridMultilevel"/>
    <w:tmpl w:val="1F7A1468"/>
    <w:lvl w:ilvl="0" w:tplc="275C7C0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A2418F"/>
    <w:multiLevelType w:val="hybridMultilevel"/>
    <w:tmpl w:val="BEF8A6E2"/>
    <w:lvl w:ilvl="0" w:tplc="0EC27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E7602"/>
    <w:multiLevelType w:val="hybridMultilevel"/>
    <w:tmpl w:val="DEA2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87CD9"/>
    <w:multiLevelType w:val="hybridMultilevel"/>
    <w:tmpl w:val="FADC4D1E"/>
    <w:lvl w:ilvl="0">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63D11F56"/>
    <w:multiLevelType w:val="hybridMultilevel"/>
    <w:tmpl w:val="0C4615BA"/>
    <w:lvl w:ilvl="0" w:tplc="4762ECCC">
      <w:numFmt w:val="bullet"/>
      <w:lvlText w:val="-"/>
      <w:lvlJc w:val="left"/>
      <w:pPr>
        <w:tabs>
          <w:tab w:val="num" w:pos="360"/>
        </w:tabs>
        <w:ind w:left="360" w:hanging="360"/>
      </w:pPr>
      <w:rPr>
        <w:rFonts w:ascii="Arial" w:eastAsia="Times New Roman" w:hAnsi="Arial" w:cs="Aria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nsid w:val="647D541F"/>
    <w:multiLevelType w:val="hybridMultilevel"/>
    <w:tmpl w:val="E2823C8C"/>
    <w:lvl w:ilvl="0" w:tplc="0EC27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10CC4"/>
    <w:multiLevelType w:val="hybridMultilevel"/>
    <w:tmpl w:val="D530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948D8"/>
    <w:multiLevelType w:val="hybridMultilevel"/>
    <w:tmpl w:val="95DEE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465D7E"/>
    <w:multiLevelType w:val="hybridMultilevel"/>
    <w:tmpl w:val="E83E41DA"/>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C65CA"/>
    <w:multiLevelType w:val="hybridMultilevel"/>
    <w:tmpl w:val="A95CBA28"/>
    <w:lvl w:ilvl="0" w:tplc="AE88460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894950"/>
    <w:multiLevelType w:val="hybridMultilevel"/>
    <w:tmpl w:val="7D584096"/>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9">
    <w:nsid w:val="6C0016CF"/>
    <w:multiLevelType w:val="hybridMultilevel"/>
    <w:tmpl w:val="669282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C0B2067"/>
    <w:multiLevelType w:val="hybridMultilevel"/>
    <w:tmpl w:val="857A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F5796"/>
    <w:multiLevelType w:val="hybridMultilevel"/>
    <w:tmpl w:val="D3085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4B17C2"/>
    <w:multiLevelType w:val="hybridMultilevel"/>
    <w:tmpl w:val="47723158"/>
    <w:lvl w:ilvl="0" w:tplc="AE88460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7D7510"/>
    <w:multiLevelType w:val="hybridMultilevel"/>
    <w:tmpl w:val="89A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46512"/>
    <w:multiLevelType w:val="hybridMultilevel"/>
    <w:tmpl w:val="796CBB30"/>
    <w:lvl w:ilvl="0" w:tplc="73F290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35BDE"/>
    <w:multiLevelType w:val="hybridMultilevel"/>
    <w:tmpl w:val="52340452"/>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E0071"/>
    <w:multiLevelType w:val="hybridMultilevel"/>
    <w:tmpl w:val="8D1AB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D43A94"/>
    <w:multiLevelType w:val="hybridMultilevel"/>
    <w:tmpl w:val="E2E052B4"/>
    <w:lvl w:ilvl="0" w:tplc="1F5A144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23"/>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0"/>
  </w:num>
  <w:num w:numId="18">
    <w:abstractNumId w:val="4"/>
  </w:num>
  <w:num w:numId="19">
    <w:abstractNumId w:val="43"/>
  </w:num>
  <w:num w:numId="20">
    <w:abstractNumId w:val="45"/>
  </w:num>
  <w:num w:numId="21">
    <w:abstractNumId w:val="47"/>
  </w:num>
  <w:num w:numId="22">
    <w:abstractNumId w:val="3"/>
  </w:num>
  <w:num w:numId="23">
    <w:abstractNumId w:val="19"/>
  </w:num>
  <w:num w:numId="24">
    <w:abstractNumId w:val="10"/>
  </w:num>
  <w:num w:numId="25">
    <w:abstractNumId w:val="36"/>
  </w:num>
  <w:num w:numId="26">
    <w:abstractNumId w:val="16"/>
  </w:num>
  <w:num w:numId="27">
    <w:abstractNumId w:val="25"/>
  </w:num>
  <w:num w:numId="28">
    <w:abstractNumId w:val="27"/>
  </w:num>
  <w:num w:numId="29">
    <w:abstractNumId w:val="17"/>
  </w:num>
  <w:num w:numId="30">
    <w:abstractNumId w:val="7"/>
  </w:num>
  <w:num w:numId="31">
    <w:abstractNumId w:val="0"/>
  </w:num>
  <w:num w:numId="32">
    <w:abstractNumId w:val="30"/>
  </w:num>
  <w:num w:numId="33">
    <w:abstractNumId w:val="21"/>
  </w:num>
  <w:num w:numId="34">
    <w:abstractNumId w:val="22"/>
  </w:num>
  <w:num w:numId="35">
    <w:abstractNumId w:val="26"/>
  </w:num>
  <w:num w:numId="36">
    <w:abstractNumId w:val="46"/>
  </w:num>
  <w:num w:numId="37">
    <w:abstractNumId w:val="34"/>
  </w:num>
  <w:num w:numId="38">
    <w:abstractNumId w:val="39"/>
  </w:num>
  <w:num w:numId="39">
    <w:abstractNumId w:val="38"/>
  </w:num>
  <w:num w:numId="40">
    <w:abstractNumId w:val="15"/>
  </w:num>
  <w:num w:numId="41">
    <w:abstractNumId w:val="2"/>
  </w:num>
  <w:num w:numId="42">
    <w:abstractNumId w:val="18"/>
  </w:num>
  <w:num w:numId="43">
    <w:abstractNumId w:val="35"/>
  </w:num>
  <w:num w:numId="44">
    <w:abstractNumId w:val="14"/>
  </w:num>
  <w:num w:numId="45">
    <w:abstractNumId w:val="41"/>
  </w:num>
  <w:num w:numId="46">
    <w:abstractNumId w:val="9"/>
  </w:num>
  <w:num w:numId="47">
    <w:abstractNumId w:val="5"/>
  </w:num>
  <w:num w:numId="48">
    <w:abstractNumId w:val="33"/>
  </w:num>
  <w:num w:numId="49">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activeWritingStyle w:appName="MSWord" w:lang="en-GB" w:vendorID="64" w:dllVersion="131078" w:nlCheck="1" w:checkStyle="1"/>
  <w:activeWritingStyle w:appName="MSWord" w:lang="en-US" w:vendorID="64" w:dllVersion="131078" w:nlCheck="1" w:checkStyle="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056D"/>
    <w:rsid w:val="000038A7"/>
    <w:rsid w:val="00006B63"/>
    <w:rsid w:val="0000771F"/>
    <w:rsid w:val="000255F8"/>
    <w:rsid w:val="0002620A"/>
    <w:rsid w:val="00031EF3"/>
    <w:rsid w:val="00035700"/>
    <w:rsid w:val="00035DCC"/>
    <w:rsid w:val="00046D26"/>
    <w:rsid w:val="00047A06"/>
    <w:rsid w:val="00047C18"/>
    <w:rsid w:val="00050028"/>
    <w:rsid w:val="000535EF"/>
    <w:rsid w:val="0006041D"/>
    <w:rsid w:val="00064767"/>
    <w:rsid w:val="000711EE"/>
    <w:rsid w:val="00072C5F"/>
    <w:rsid w:val="000733D5"/>
    <w:rsid w:val="000735F3"/>
    <w:rsid w:val="00075561"/>
    <w:rsid w:val="00077948"/>
    <w:rsid w:val="00082125"/>
    <w:rsid w:val="00082559"/>
    <w:rsid w:val="00083475"/>
    <w:rsid w:val="00084EF4"/>
    <w:rsid w:val="000918E8"/>
    <w:rsid w:val="000920C7"/>
    <w:rsid w:val="00092295"/>
    <w:rsid w:val="00094614"/>
    <w:rsid w:val="000A56E3"/>
    <w:rsid w:val="000A731E"/>
    <w:rsid w:val="000B53BF"/>
    <w:rsid w:val="000C1172"/>
    <w:rsid w:val="000C61BB"/>
    <w:rsid w:val="000D0B2B"/>
    <w:rsid w:val="000D2477"/>
    <w:rsid w:val="000E198A"/>
    <w:rsid w:val="000E1E3D"/>
    <w:rsid w:val="000E5BD0"/>
    <w:rsid w:val="000F2F8B"/>
    <w:rsid w:val="000F6BA7"/>
    <w:rsid w:val="001015F9"/>
    <w:rsid w:val="001049E8"/>
    <w:rsid w:val="00110754"/>
    <w:rsid w:val="00120CCF"/>
    <w:rsid w:val="00120FDA"/>
    <w:rsid w:val="001214B4"/>
    <w:rsid w:val="00126875"/>
    <w:rsid w:val="00135869"/>
    <w:rsid w:val="00156093"/>
    <w:rsid w:val="00156526"/>
    <w:rsid w:val="0016055E"/>
    <w:rsid w:val="00165621"/>
    <w:rsid w:val="00165EF8"/>
    <w:rsid w:val="001706C0"/>
    <w:rsid w:val="00170ACC"/>
    <w:rsid w:val="00177145"/>
    <w:rsid w:val="00183AC7"/>
    <w:rsid w:val="001847C4"/>
    <w:rsid w:val="00186175"/>
    <w:rsid w:val="001917DA"/>
    <w:rsid w:val="0019228A"/>
    <w:rsid w:val="001925C5"/>
    <w:rsid w:val="001929D9"/>
    <w:rsid w:val="001969B6"/>
    <w:rsid w:val="001A0180"/>
    <w:rsid w:val="001A02BD"/>
    <w:rsid w:val="001A0777"/>
    <w:rsid w:val="001A1711"/>
    <w:rsid w:val="001A416E"/>
    <w:rsid w:val="001C2095"/>
    <w:rsid w:val="001C5550"/>
    <w:rsid w:val="001C6B3B"/>
    <w:rsid w:val="001D5A98"/>
    <w:rsid w:val="001D6D96"/>
    <w:rsid w:val="001E0083"/>
    <w:rsid w:val="001E143E"/>
    <w:rsid w:val="001E553C"/>
    <w:rsid w:val="001F30CE"/>
    <w:rsid w:val="001F3B9F"/>
    <w:rsid w:val="001F4456"/>
    <w:rsid w:val="00200EEB"/>
    <w:rsid w:val="002015F2"/>
    <w:rsid w:val="00210A19"/>
    <w:rsid w:val="00210F70"/>
    <w:rsid w:val="002122AE"/>
    <w:rsid w:val="0021355C"/>
    <w:rsid w:val="00214FB1"/>
    <w:rsid w:val="00215723"/>
    <w:rsid w:val="00221313"/>
    <w:rsid w:val="00221586"/>
    <w:rsid w:val="00222210"/>
    <w:rsid w:val="002272B9"/>
    <w:rsid w:val="00235423"/>
    <w:rsid w:val="00241AB8"/>
    <w:rsid w:val="00242CC3"/>
    <w:rsid w:val="002454CE"/>
    <w:rsid w:val="002474A6"/>
    <w:rsid w:val="002538DA"/>
    <w:rsid w:val="00255091"/>
    <w:rsid w:val="00256D31"/>
    <w:rsid w:val="0026059B"/>
    <w:rsid w:val="002655DA"/>
    <w:rsid w:val="00267815"/>
    <w:rsid w:val="00267A47"/>
    <w:rsid w:val="00274037"/>
    <w:rsid w:val="002763CF"/>
    <w:rsid w:val="00282430"/>
    <w:rsid w:val="002863A8"/>
    <w:rsid w:val="00297463"/>
    <w:rsid w:val="002A451E"/>
    <w:rsid w:val="002A7F6A"/>
    <w:rsid w:val="002C4382"/>
    <w:rsid w:val="002C59C2"/>
    <w:rsid w:val="002D52A4"/>
    <w:rsid w:val="002D660A"/>
    <w:rsid w:val="002E19AE"/>
    <w:rsid w:val="002F0C18"/>
    <w:rsid w:val="002F187B"/>
    <w:rsid w:val="002F2C04"/>
    <w:rsid w:val="002F446A"/>
    <w:rsid w:val="002F675B"/>
    <w:rsid w:val="002F6958"/>
    <w:rsid w:val="002F7332"/>
    <w:rsid w:val="003075C1"/>
    <w:rsid w:val="0031405C"/>
    <w:rsid w:val="00314AD5"/>
    <w:rsid w:val="003206EA"/>
    <w:rsid w:val="003215B4"/>
    <w:rsid w:val="00330DCB"/>
    <w:rsid w:val="00333A80"/>
    <w:rsid w:val="00335131"/>
    <w:rsid w:val="00336FF8"/>
    <w:rsid w:val="003522FD"/>
    <w:rsid w:val="00354248"/>
    <w:rsid w:val="00355CAD"/>
    <w:rsid w:val="00361593"/>
    <w:rsid w:val="00363898"/>
    <w:rsid w:val="003650DE"/>
    <w:rsid w:val="003712EB"/>
    <w:rsid w:val="00373EDD"/>
    <w:rsid w:val="00375DDF"/>
    <w:rsid w:val="0038371A"/>
    <w:rsid w:val="00383DA6"/>
    <w:rsid w:val="00390677"/>
    <w:rsid w:val="003A10A7"/>
    <w:rsid w:val="003A50B5"/>
    <w:rsid w:val="003A5956"/>
    <w:rsid w:val="003A7387"/>
    <w:rsid w:val="003A7788"/>
    <w:rsid w:val="003B6EC3"/>
    <w:rsid w:val="003C00AC"/>
    <w:rsid w:val="003C0602"/>
    <w:rsid w:val="003C6F09"/>
    <w:rsid w:val="003D26A4"/>
    <w:rsid w:val="003D496D"/>
    <w:rsid w:val="003E39CD"/>
    <w:rsid w:val="003E452C"/>
    <w:rsid w:val="003F044C"/>
    <w:rsid w:val="003F40A7"/>
    <w:rsid w:val="003F5101"/>
    <w:rsid w:val="00400B81"/>
    <w:rsid w:val="00401304"/>
    <w:rsid w:val="0040306F"/>
    <w:rsid w:val="00403376"/>
    <w:rsid w:val="00410657"/>
    <w:rsid w:val="004114F5"/>
    <w:rsid w:val="0041352B"/>
    <w:rsid w:val="004217D0"/>
    <w:rsid w:val="00432BEB"/>
    <w:rsid w:val="00432F2B"/>
    <w:rsid w:val="00447433"/>
    <w:rsid w:val="00455B23"/>
    <w:rsid w:val="00456393"/>
    <w:rsid w:val="00463411"/>
    <w:rsid w:val="00472CE3"/>
    <w:rsid w:val="00472EAB"/>
    <w:rsid w:val="004735EA"/>
    <w:rsid w:val="0048155B"/>
    <w:rsid w:val="0048167F"/>
    <w:rsid w:val="004826AC"/>
    <w:rsid w:val="00483AAE"/>
    <w:rsid w:val="00487FA0"/>
    <w:rsid w:val="004924C6"/>
    <w:rsid w:val="004C0C9E"/>
    <w:rsid w:val="004C2738"/>
    <w:rsid w:val="004C5707"/>
    <w:rsid w:val="004D214E"/>
    <w:rsid w:val="004D37CE"/>
    <w:rsid w:val="004D44F6"/>
    <w:rsid w:val="004D47DB"/>
    <w:rsid w:val="004E1793"/>
    <w:rsid w:val="004E3A16"/>
    <w:rsid w:val="004E3AC8"/>
    <w:rsid w:val="004E5B2A"/>
    <w:rsid w:val="004F1B98"/>
    <w:rsid w:val="00501172"/>
    <w:rsid w:val="00503A7B"/>
    <w:rsid w:val="00503C3A"/>
    <w:rsid w:val="0050776B"/>
    <w:rsid w:val="005170AA"/>
    <w:rsid w:val="00520E30"/>
    <w:rsid w:val="005275A8"/>
    <w:rsid w:val="005467CE"/>
    <w:rsid w:val="005541D9"/>
    <w:rsid w:val="0055445E"/>
    <w:rsid w:val="00557122"/>
    <w:rsid w:val="00557A7D"/>
    <w:rsid w:val="0056069C"/>
    <w:rsid w:val="005761F4"/>
    <w:rsid w:val="005840FA"/>
    <w:rsid w:val="00586E59"/>
    <w:rsid w:val="00586F6B"/>
    <w:rsid w:val="00590BA3"/>
    <w:rsid w:val="00591FE0"/>
    <w:rsid w:val="00593E85"/>
    <w:rsid w:val="005A482C"/>
    <w:rsid w:val="005A7013"/>
    <w:rsid w:val="005B59BC"/>
    <w:rsid w:val="005B5A1A"/>
    <w:rsid w:val="005D15D2"/>
    <w:rsid w:val="005D658E"/>
    <w:rsid w:val="005D76FB"/>
    <w:rsid w:val="005E26AB"/>
    <w:rsid w:val="005F5183"/>
    <w:rsid w:val="005F6A36"/>
    <w:rsid w:val="0060570C"/>
    <w:rsid w:val="00605847"/>
    <w:rsid w:val="00606B0B"/>
    <w:rsid w:val="00607928"/>
    <w:rsid w:val="00610EFE"/>
    <w:rsid w:val="006116ED"/>
    <w:rsid w:val="00611BC8"/>
    <w:rsid w:val="00613806"/>
    <w:rsid w:val="006150F7"/>
    <w:rsid w:val="006209B9"/>
    <w:rsid w:val="00621B74"/>
    <w:rsid w:val="00622AF0"/>
    <w:rsid w:val="006258B9"/>
    <w:rsid w:val="0063190F"/>
    <w:rsid w:val="00631E92"/>
    <w:rsid w:val="00634FA2"/>
    <w:rsid w:val="00636113"/>
    <w:rsid w:val="00637B31"/>
    <w:rsid w:val="0064477F"/>
    <w:rsid w:val="006450AA"/>
    <w:rsid w:val="0064713F"/>
    <w:rsid w:val="0065457A"/>
    <w:rsid w:val="006612E9"/>
    <w:rsid w:val="00661DDF"/>
    <w:rsid w:val="00677DC5"/>
    <w:rsid w:val="00682FBE"/>
    <w:rsid w:val="006847A3"/>
    <w:rsid w:val="006857B7"/>
    <w:rsid w:val="00692CAA"/>
    <w:rsid w:val="00695C86"/>
    <w:rsid w:val="006960FB"/>
    <w:rsid w:val="00696BA0"/>
    <w:rsid w:val="00696C57"/>
    <w:rsid w:val="006A3300"/>
    <w:rsid w:val="006A4166"/>
    <w:rsid w:val="006B056D"/>
    <w:rsid w:val="006B504C"/>
    <w:rsid w:val="006D19F5"/>
    <w:rsid w:val="006D736F"/>
    <w:rsid w:val="006E1DFC"/>
    <w:rsid w:val="006E2351"/>
    <w:rsid w:val="006F274A"/>
    <w:rsid w:val="006F33EA"/>
    <w:rsid w:val="007034A3"/>
    <w:rsid w:val="00707096"/>
    <w:rsid w:val="00710FF1"/>
    <w:rsid w:val="00711C9D"/>
    <w:rsid w:val="0071292B"/>
    <w:rsid w:val="0072023F"/>
    <w:rsid w:val="00720FF7"/>
    <w:rsid w:val="00721329"/>
    <w:rsid w:val="00721F72"/>
    <w:rsid w:val="00730E63"/>
    <w:rsid w:val="00740553"/>
    <w:rsid w:val="00740FB0"/>
    <w:rsid w:val="00744E91"/>
    <w:rsid w:val="00751579"/>
    <w:rsid w:val="00754C97"/>
    <w:rsid w:val="007608FE"/>
    <w:rsid w:val="007756F0"/>
    <w:rsid w:val="00777711"/>
    <w:rsid w:val="0078393B"/>
    <w:rsid w:val="0078491C"/>
    <w:rsid w:val="00793DC2"/>
    <w:rsid w:val="00794DB6"/>
    <w:rsid w:val="007A06D0"/>
    <w:rsid w:val="007A436E"/>
    <w:rsid w:val="007A6035"/>
    <w:rsid w:val="007A6596"/>
    <w:rsid w:val="007B05B2"/>
    <w:rsid w:val="007B69C0"/>
    <w:rsid w:val="007C58DC"/>
    <w:rsid w:val="007C77A6"/>
    <w:rsid w:val="007D1286"/>
    <w:rsid w:val="007D1BAC"/>
    <w:rsid w:val="007D68FA"/>
    <w:rsid w:val="007E3FAE"/>
    <w:rsid w:val="007F2459"/>
    <w:rsid w:val="0080230C"/>
    <w:rsid w:val="00804B5B"/>
    <w:rsid w:val="00806F53"/>
    <w:rsid w:val="0080769A"/>
    <w:rsid w:val="00810F74"/>
    <w:rsid w:val="00810FA6"/>
    <w:rsid w:val="008110D7"/>
    <w:rsid w:val="008150C1"/>
    <w:rsid w:val="00816266"/>
    <w:rsid w:val="0082161A"/>
    <w:rsid w:val="008236BB"/>
    <w:rsid w:val="0082754E"/>
    <w:rsid w:val="008406A0"/>
    <w:rsid w:val="00843774"/>
    <w:rsid w:val="0084531E"/>
    <w:rsid w:val="00845DB6"/>
    <w:rsid w:val="008501DB"/>
    <w:rsid w:val="008548A0"/>
    <w:rsid w:val="008562BB"/>
    <w:rsid w:val="008648C8"/>
    <w:rsid w:val="0086551F"/>
    <w:rsid w:val="00865C42"/>
    <w:rsid w:val="00865D65"/>
    <w:rsid w:val="00866E26"/>
    <w:rsid w:val="008703EF"/>
    <w:rsid w:val="00882216"/>
    <w:rsid w:val="008846EB"/>
    <w:rsid w:val="00884CA2"/>
    <w:rsid w:val="00886CA1"/>
    <w:rsid w:val="008A22E5"/>
    <w:rsid w:val="008A2F9D"/>
    <w:rsid w:val="008A4531"/>
    <w:rsid w:val="008B24BA"/>
    <w:rsid w:val="008D2110"/>
    <w:rsid w:val="008D30D8"/>
    <w:rsid w:val="008D332A"/>
    <w:rsid w:val="008D443D"/>
    <w:rsid w:val="008D6536"/>
    <w:rsid w:val="008E12CD"/>
    <w:rsid w:val="008E44EE"/>
    <w:rsid w:val="008E641B"/>
    <w:rsid w:val="008E72B4"/>
    <w:rsid w:val="008F3FD9"/>
    <w:rsid w:val="009001BC"/>
    <w:rsid w:val="0090720D"/>
    <w:rsid w:val="009206CC"/>
    <w:rsid w:val="00920AD5"/>
    <w:rsid w:val="009210A1"/>
    <w:rsid w:val="0092551E"/>
    <w:rsid w:val="00930E67"/>
    <w:rsid w:val="00931915"/>
    <w:rsid w:val="00931F92"/>
    <w:rsid w:val="00932C58"/>
    <w:rsid w:val="00935F2D"/>
    <w:rsid w:val="00936A0D"/>
    <w:rsid w:val="00936EF0"/>
    <w:rsid w:val="009414CC"/>
    <w:rsid w:val="009441A5"/>
    <w:rsid w:val="00946AEC"/>
    <w:rsid w:val="00960629"/>
    <w:rsid w:val="00962ACD"/>
    <w:rsid w:val="0096300A"/>
    <w:rsid w:val="00966A4C"/>
    <w:rsid w:val="00980975"/>
    <w:rsid w:val="00982FBB"/>
    <w:rsid w:val="00985CB9"/>
    <w:rsid w:val="00993B98"/>
    <w:rsid w:val="00995EBA"/>
    <w:rsid w:val="00996CC8"/>
    <w:rsid w:val="00997834"/>
    <w:rsid w:val="009A3EC9"/>
    <w:rsid w:val="009B393C"/>
    <w:rsid w:val="009B7D6D"/>
    <w:rsid w:val="009C4B56"/>
    <w:rsid w:val="009D503B"/>
    <w:rsid w:val="009D717B"/>
    <w:rsid w:val="009D7827"/>
    <w:rsid w:val="009E1635"/>
    <w:rsid w:val="009E41F1"/>
    <w:rsid w:val="009E6214"/>
    <w:rsid w:val="009E787B"/>
    <w:rsid w:val="009F5F1D"/>
    <w:rsid w:val="009F6D65"/>
    <w:rsid w:val="00A0252D"/>
    <w:rsid w:val="00A02570"/>
    <w:rsid w:val="00A02733"/>
    <w:rsid w:val="00A04667"/>
    <w:rsid w:val="00A1416B"/>
    <w:rsid w:val="00A14AA1"/>
    <w:rsid w:val="00A14C40"/>
    <w:rsid w:val="00A23898"/>
    <w:rsid w:val="00A274CD"/>
    <w:rsid w:val="00A2792B"/>
    <w:rsid w:val="00A324E6"/>
    <w:rsid w:val="00A44F61"/>
    <w:rsid w:val="00A50A26"/>
    <w:rsid w:val="00A54257"/>
    <w:rsid w:val="00A603C9"/>
    <w:rsid w:val="00A75C3A"/>
    <w:rsid w:val="00A77E9B"/>
    <w:rsid w:val="00A8173C"/>
    <w:rsid w:val="00A81C73"/>
    <w:rsid w:val="00A8304D"/>
    <w:rsid w:val="00A86848"/>
    <w:rsid w:val="00A95432"/>
    <w:rsid w:val="00A96BF5"/>
    <w:rsid w:val="00AA4AA4"/>
    <w:rsid w:val="00AA7091"/>
    <w:rsid w:val="00AB28C4"/>
    <w:rsid w:val="00AB3A86"/>
    <w:rsid w:val="00AB4C28"/>
    <w:rsid w:val="00AC2FAD"/>
    <w:rsid w:val="00AC5F35"/>
    <w:rsid w:val="00AC6D0D"/>
    <w:rsid w:val="00AD0733"/>
    <w:rsid w:val="00AD2269"/>
    <w:rsid w:val="00AD509F"/>
    <w:rsid w:val="00AE53DF"/>
    <w:rsid w:val="00AE564D"/>
    <w:rsid w:val="00AE5996"/>
    <w:rsid w:val="00B00E09"/>
    <w:rsid w:val="00B010DB"/>
    <w:rsid w:val="00B01350"/>
    <w:rsid w:val="00B042DC"/>
    <w:rsid w:val="00B04960"/>
    <w:rsid w:val="00B12320"/>
    <w:rsid w:val="00B16B9E"/>
    <w:rsid w:val="00B17680"/>
    <w:rsid w:val="00B176D9"/>
    <w:rsid w:val="00B23DAB"/>
    <w:rsid w:val="00B277D0"/>
    <w:rsid w:val="00B3482F"/>
    <w:rsid w:val="00B4301F"/>
    <w:rsid w:val="00B43C98"/>
    <w:rsid w:val="00B47C5B"/>
    <w:rsid w:val="00B5359B"/>
    <w:rsid w:val="00B54D4B"/>
    <w:rsid w:val="00B62E81"/>
    <w:rsid w:val="00B65FB1"/>
    <w:rsid w:val="00B66557"/>
    <w:rsid w:val="00B66752"/>
    <w:rsid w:val="00B67DBE"/>
    <w:rsid w:val="00B70C40"/>
    <w:rsid w:val="00B74633"/>
    <w:rsid w:val="00B82615"/>
    <w:rsid w:val="00B86A18"/>
    <w:rsid w:val="00BA0060"/>
    <w:rsid w:val="00BA15F3"/>
    <w:rsid w:val="00BA3D8D"/>
    <w:rsid w:val="00BA5353"/>
    <w:rsid w:val="00BA560A"/>
    <w:rsid w:val="00BB0998"/>
    <w:rsid w:val="00BB1F69"/>
    <w:rsid w:val="00BB521D"/>
    <w:rsid w:val="00BC0EB2"/>
    <w:rsid w:val="00BC4210"/>
    <w:rsid w:val="00BD55BC"/>
    <w:rsid w:val="00BE2D42"/>
    <w:rsid w:val="00BE4E24"/>
    <w:rsid w:val="00BE5B0A"/>
    <w:rsid w:val="00BE68AA"/>
    <w:rsid w:val="00BE68ED"/>
    <w:rsid w:val="00BE70A8"/>
    <w:rsid w:val="00BF0883"/>
    <w:rsid w:val="00BF0BF9"/>
    <w:rsid w:val="00BF1FD5"/>
    <w:rsid w:val="00C01CDA"/>
    <w:rsid w:val="00C03E2B"/>
    <w:rsid w:val="00C14693"/>
    <w:rsid w:val="00C20A30"/>
    <w:rsid w:val="00C2215E"/>
    <w:rsid w:val="00C227F8"/>
    <w:rsid w:val="00C2607A"/>
    <w:rsid w:val="00C27972"/>
    <w:rsid w:val="00C30A72"/>
    <w:rsid w:val="00C32C0A"/>
    <w:rsid w:val="00C357F5"/>
    <w:rsid w:val="00C441B7"/>
    <w:rsid w:val="00C442C1"/>
    <w:rsid w:val="00C53522"/>
    <w:rsid w:val="00C6101B"/>
    <w:rsid w:val="00C64CBE"/>
    <w:rsid w:val="00C65754"/>
    <w:rsid w:val="00C67A12"/>
    <w:rsid w:val="00C712A3"/>
    <w:rsid w:val="00C84978"/>
    <w:rsid w:val="00C92A57"/>
    <w:rsid w:val="00C94979"/>
    <w:rsid w:val="00CA0DEF"/>
    <w:rsid w:val="00CA1488"/>
    <w:rsid w:val="00CA45B6"/>
    <w:rsid w:val="00CB005A"/>
    <w:rsid w:val="00CB603F"/>
    <w:rsid w:val="00CB7114"/>
    <w:rsid w:val="00CC2514"/>
    <w:rsid w:val="00CC4850"/>
    <w:rsid w:val="00CD354B"/>
    <w:rsid w:val="00CD3F67"/>
    <w:rsid w:val="00CE1684"/>
    <w:rsid w:val="00CE38B5"/>
    <w:rsid w:val="00CE4D1E"/>
    <w:rsid w:val="00CE52BF"/>
    <w:rsid w:val="00CE61FB"/>
    <w:rsid w:val="00CF0A0C"/>
    <w:rsid w:val="00CF1C3A"/>
    <w:rsid w:val="00CF40F0"/>
    <w:rsid w:val="00CF412C"/>
    <w:rsid w:val="00CF4BBC"/>
    <w:rsid w:val="00D0016D"/>
    <w:rsid w:val="00D01482"/>
    <w:rsid w:val="00D0154B"/>
    <w:rsid w:val="00D12BDD"/>
    <w:rsid w:val="00D14A0B"/>
    <w:rsid w:val="00D160E5"/>
    <w:rsid w:val="00D166EC"/>
    <w:rsid w:val="00D2053E"/>
    <w:rsid w:val="00D24674"/>
    <w:rsid w:val="00D319AA"/>
    <w:rsid w:val="00D352A3"/>
    <w:rsid w:val="00D356D7"/>
    <w:rsid w:val="00D3799D"/>
    <w:rsid w:val="00D404CB"/>
    <w:rsid w:val="00D43F86"/>
    <w:rsid w:val="00D618AE"/>
    <w:rsid w:val="00D66B38"/>
    <w:rsid w:val="00D75EEC"/>
    <w:rsid w:val="00D77D7C"/>
    <w:rsid w:val="00D80D28"/>
    <w:rsid w:val="00D81AF4"/>
    <w:rsid w:val="00D83A8B"/>
    <w:rsid w:val="00D902C2"/>
    <w:rsid w:val="00D90A04"/>
    <w:rsid w:val="00D93EE0"/>
    <w:rsid w:val="00D9500B"/>
    <w:rsid w:val="00D95351"/>
    <w:rsid w:val="00DA2466"/>
    <w:rsid w:val="00DB1A59"/>
    <w:rsid w:val="00DB698D"/>
    <w:rsid w:val="00DC3EDF"/>
    <w:rsid w:val="00DD467F"/>
    <w:rsid w:val="00DD50C2"/>
    <w:rsid w:val="00DD5ABF"/>
    <w:rsid w:val="00DE5A4D"/>
    <w:rsid w:val="00DE63F7"/>
    <w:rsid w:val="00DF11C5"/>
    <w:rsid w:val="00DF1AAF"/>
    <w:rsid w:val="00DF41BA"/>
    <w:rsid w:val="00DF7EE0"/>
    <w:rsid w:val="00E02154"/>
    <w:rsid w:val="00E02159"/>
    <w:rsid w:val="00E124EF"/>
    <w:rsid w:val="00E20A94"/>
    <w:rsid w:val="00E23D0D"/>
    <w:rsid w:val="00E3259B"/>
    <w:rsid w:val="00E36F3D"/>
    <w:rsid w:val="00E446B9"/>
    <w:rsid w:val="00E5652C"/>
    <w:rsid w:val="00E61324"/>
    <w:rsid w:val="00E616DA"/>
    <w:rsid w:val="00E61B1C"/>
    <w:rsid w:val="00E62F54"/>
    <w:rsid w:val="00E63F16"/>
    <w:rsid w:val="00E8786E"/>
    <w:rsid w:val="00E87D34"/>
    <w:rsid w:val="00E94512"/>
    <w:rsid w:val="00EA09BD"/>
    <w:rsid w:val="00EA3AEB"/>
    <w:rsid w:val="00EA425B"/>
    <w:rsid w:val="00EA4BDF"/>
    <w:rsid w:val="00EB1AE5"/>
    <w:rsid w:val="00EB60C9"/>
    <w:rsid w:val="00EC436D"/>
    <w:rsid w:val="00EC616C"/>
    <w:rsid w:val="00EC62B6"/>
    <w:rsid w:val="00EC745A"/>
    <w:rsid w:val="00EC78BE"/>
    <w:rsid w:val="00ED0DF5"/>
    <w:rsid w:val="00ED38C1"/>
    <w:rsid w:val="00ED46F3"/>
    <w:rsid w:val="00EE2391"/>
    <w:rsid w:val="00EE3AD7"/>
    <w:rsid w:val="00EE4F01"/>
    <w:rsid w:val="00EE7313"/>
    <w:rsid w:val="00EF44C9"/>
    <w:rsid w:val="00EF793B"/>
    <w:rsid w:val="00EF79B6"/>
    <w:rsid w:val="00F0208F"/>
    <w:rsid w:val="00F07756"/>
    <w:rsid w:val="00F109BD"/>
    <w:rsid w:val="00F11761"/>
    <w:rsid w:val="00F12E1A"/>
    <w:rsid w:val="00F17AAD"/>
    <w:rsid w:val="00F20714"/>
    <w:rsid w:val="00F227CA"/>
    <w:rsid w:val="00F339FE"/>
    <w:rsid w:val="00F34497"/>
    <w:rsid w:val="00F40A2F"/>
    <w:rsid w:val="00F41796"/>
    <w:rsid w:val="00F5709C"/>
    <w:rsid w:val="00F57FC8"/>
    <w:rsid w:val="00F57FCD"/>
    <w:rsid w:val="00F61291"/>
    <w:rsid w:val="00F622B3"/>
    <w:rsid w:val="00F62AAB"/>
    <w:rsid w:val="00F666FB"/>
    <w:rsid w:val="00F70311"/>
    <w:rsid w:val="00F71859"/>
    <w:rsid w:val="00F811A6"/>
    <w:rsid w:val="00F820A6"/>
    <w:rsid w:val="00F8292C"/>
    <w:rsid w:val="00F82AF9"/>
    <w:rsid w:val="00F845D1"/>
    <w:rsid w:val="00F90876"/>
    <w:rsid w:val="00F90BED"/>
    <w:rsid w:val="00F9179E"/>
    <w:rsid w:val="00F919F7"/>
    <w:rsid w:val="00F9344E"/>
    <w:rsid w:val="00F94A8C"/>
    <w:rsid w:val="00FA2350"/>
    <w:rsid w:val="00FA773F"/>
    <w:rsid w:val="00FB3B0E"/>
    <w:rsid w:val="00FB5695"/>
    <w:rsid w:val="00FC223F"/>
    <w:rsid w:val="00FC40E4"/>
    <w:rsid w:val="00FC7397"/>
    <w:rsid w:val="00FC74C8"/>
    <w:rsid w:val="00FC7DF5"/>
    <w:rsid w:val="00FD4A08"/>
    <w:rsid w:val="00FE0113"/>
    <w:rsid w:val="00FE3C7B"/>
    <w:rsid w:val="00FF3079"/>
    <w:rsid w:val="00FF42EB"/>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lang w:val="sr-Cyrl-CS"/>
    </w:rPr>
  </w:style>
  <w:style w:type="paragraph" w:styleId="Heading2">
    <w:name w:val="heading 2"/>
    <w:basedOn w:val="Normal"/>
    <w:next w:val="Normal"/>
    <w:qFormat/>
    <w:pPr>
      <w:keepNext/>
      <w:jc w:val="center"/>
      <w:outlineLvl w:val="1"/>
    </w:pPr>
    <w:rPr>
      <w:b/>
      <w:bCs/>
      <w:lang w:val="sr-Cyrl-CS"/>
    </w:rPr>
  </w:style>
  <w:style w:type="paragraph" w:styleId="Heading3">
    <w:name w:val="heading 3"/>
    <w:basedOn w:val="Normal"/>
    <w:next w:val="Normal"/>
    <w:qFormat/>
    <w:pPr>
      <w:keepNext/>
      <w:jc w:val="both"/>
      <w:outlineLvl w:val="2"/>
    </w:pPr>
    <w:rPr>
      <w:b/>
      <w:bCs/>
      <w:u w:val="single"/>
      <w:lang w:val="sr-Cyrl-CS"/>
    </w:rPr>
  </w:style>
  <w:style w:type="paragraph" w:styleId="Heading4">
    <w:name w:val="heading 4"/>
    <w:basedOn w:val="Normal"/>
    <w:next w:val="Normal"/>
    <w:qFormat/>
    <w:pPr>
      <w:keepNext/>
      <w:outlineLvl w:val="3"/>
    </w:pPr>
    <w:rPr>
      <w:b/>
      <w:bCs/>
      <w:lang w:val="sr-Cyrl-CS"/>
    </w:rPr>
  </w:style>
  <w:style w:type="paragraph" w:styleId="Heading5">
    <w:name w:val="heading 5"/>
    <w:basedOn w:val="Normal"/>
    <w:next w:val="Normal"/>
    <w:qFormat/>
    <w:pPr>
      <w:keepNext/>
      <w:jc w:val="both"/>
      <w:outlineLvl w:val="4"/>
    </w:pPr>
    <w:rPr>
      <w:i/>
      <w:iCs/>
      <w:lang w:val="sr-Cyrl-CS"/>
    </w:rPr>
  </w:style>
  <w:style w:type="paragraph" w:styleId="Heading6">
    <w:name w:val="heading 6"/>
    <w:basedOn w:val="Normal"/>
    <w:next w:val="Normal"/>
    <w:qFormat/>
    <w:rsid w:val="00E124EF"/>
    <w:pPr>
      <w:tabs>
        <w:tab w:val="num" w:pos="1152"/>
      </w:tabs>
      <w:spacing w:before="240" w:after="60"/>
      <w:ind w:left="1152" w:hanging="1152"/>
      <w:outlineLvl w:val="5"/>
    </w:pPr>
    <w:rPr>
      <w:b/>
      <w:bCs/>
      <w:sz w:val="22"/>
      <w:szCs w:val="22"/>
      <w:lang w:val="de-DE" w:eastAsia="de-DE"/>
    </w:rPr>
  </w:style>
  <w:style w:type="paragraph" w:styleId="Heading7">
    <w:name w:val="heading 7"/>
    <w:basedOn w:val="Normal"/>
    <w:next w:val="Normal"/>
    <w:qFormat/>
    <w:rsid w:val="00E124EF"/>
    <w:pPr>
      <w:tabs>
        <w:tab w:val="num" w:pos="1296"/>
      </w:tabs>
      <w:spacing w:before="240" w:after="60"/>
      <w:ind w:left="1296" w:hanging="1296"/>
      <w:outlineLvl w:val="6"/>
    </w:pPr>
    <w:rPr>
      <w:lang w:val="de-DE" w:eastAsia="de-DE"/>
    </w:rPr>
  </w:style>
  <w:style w:type="paragraph" w:styleId="Heading8">
    <w:name w:val="heading 8"/>
    <w:basedOn w:val="Normal"/>
    <w:next w:val="Normal"/>
    <w:qFormat/>
    <w:rsid w:val="00E124EF"/>
    <w:pPr>
      <w:tabs>
        <w:tab w:val="num" w:pos="1440"/>
      </w:tabs>
      <w:spacing w:before="240" w:after="60"/>
      <w:ind w:left="1440" w:hanging="1440"/>
      <w:outlineLvl w:val="7"/>
    </w:pPr>
    <w:rPr>
      <w:i/>
      <w:iCs/>
      <w:lang w:val="de-DE" w:eastAsia="de-DE"/>
    </w:rPr>
  </w:style>
  <w:style w:type="paragraph" w:styleId="Heading9">
    <w:name w:val="heading 9"/>
    <w:basedOn w:val="Normal"/>
    <w:next w:val="Normal"/>
    <w:qFormat/>
    <w:rsid w:val="00E124EF"/>
    <w:pPr>
      <w:tabs>
        <w:tab w:val="num" w:pos="1584"/>
      </w:tabs>
      <w:spacing w:before="240" w:after="60"/>
      <w:ind w:left="1584" w:hanging="1584"/>
      <w:outlineLvl w:val="8"/>
    </w:pPr>
    <w:rPr>
      <w:rFonts w:ascii="Arial" w:hAnsi="Arial"/>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rPr>
      <w:lang w:val="sr-Cyrl-C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tabs>
        <w:tab w:val="left" w:pos="1080"/>
        <w:tab w:val="left" w:pos="4440"/>
      </w:tabs>
      <w:ind w:left="1080"/>
      <w:jc w:val="both"/>
    </w:pPr>
    <w:rPr>
      <w:noProof/>
      <w:lang w:val="sr-Cyrl-CS"/>
    </w:rPr>
  </w:style>
  <w:style w:type="paragraph" w:styleId="PlainText">
    <w:name w:val="Plain Text"/>
    <w:basedOn w:val="Normal"/>
    <w:rPr>
      <w:rFonts w:ascii="Courier New" w:hAnsi="Courier New"/>
      <w:sz w:val="20"/>
      <w:szCs w:val="20"/>
      <w:lang w:val="en-US"/>
    </w:rPr>
  </w:style>
  <w:style w:type="paragraph" w:styleId="BodyText2">
    <w:name w:val="Body Text 2"/>
    <w:basedOn w:val="Normal"/>
    <w:pPr>
      <w:jc w:val="both"/>
    </w:pPr>
    <w:rPr>
      <w:bCs/>
      <w:sz w:val="32"/>
      <w:lang w:val="sr-Cyrl-CS"/>
    </w:rPr>
  </w:style>
  <w:style w:type="paragraph" w:styleId="BodyText3">
    <w:name w:val="Body Text 3"/>
    <w:basedOn w:val="Normal"/>
    <w:pPr>
      <w:jc w:val="both"/>
    </w:pPr>
    <w:rPr>
      <w:bCs/>
      <w:sz w:val="28"/>
      <w:lang w:val="sr-Cyrl-CS"/>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2C5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09C"/>
    <w:pPr>
      <w:ind w:left="720"/>
      <w:contextualSpacing/>
    </w:pPr>
    <w:rPr>
      <w:lang w:val="en-US"/>
    </w:rPr>
  </w:style>
  <w:style w:type="paragraph" w:styleId="ListBullet">
    <w:name w:val="List Bullet"/>
    <w:basedOn w:val="Normal"/>
    <w:rsid w:val="000918E8"/>
    <w:pPr>
      <w:spacing w:before="240" w:after="60"/>
      <w:jc w:val="center"/>
    </w:pPr>
    <w:rPr>
      <w:rFonts w:ascii="Verdana" w:hAnsi="Verdana"/>
      <w:sz w:val="20"/>
      <w:szCs w:val="20"/>
      <w:lang w:val="en-US"/>
    </w:rPr>
  </w:style>
  <w:style w:type="character" w:customStyle="1" w:styleId="FooterChar">
    <w:name w:val="Footer Char"/>
    <w:basedOn w:val="DefaultParagraphFont"/>
    <w:link w:val="Footer"/>
    <w:uiPriority w:val="99"/>
    <w:rsid w:val="00E61B1C"/>
    <w:rPr>
      <w:sz w:val="24"/>
      <w:szCs w:val="24"/>
      <w:lang w:val="en-GB"/>
    </w:rPr>
  </w:style>
  <w:style w:type="character" w:styleId="CommentReference">
    <w:name w:val="annotation reference"/>
    <w:basedOn w:val="DefaultParagraphFont"/>
    <w:rsid w:val="001C5550"/>
    <w:rPr>
      <w:sz w:val="16"/>
      <w:szCs w:val="16"/>
    </w:rPr>
  </w:style>
  <w:style w:type="paragraph" w:styleId="CommentText">
    <w:name w:val="annotation text"/>
    <w:basedOn w:val="Normal"/>
    <w:link w:val="CommentTextChar"/>
    <w:rsid w:val="001C5550"/>
    <w:rPr>
      <w:sz w:val="20"/>
      <w:szCs w:val="20"/>
    </w:rPr>
  </w:style>
  <w:style w:type="character" w:customStyle="1" w:styleId="CommentTextChar">
    <w:name w:val="Comment Text Char"/>
    <w:basedOn w:val="DefaultParagraphFont"/>
    <w:link w:val="CommentText"/>
    <w:rsid w:val="001C5550"/>
    <w:rPr>
      <w:lang w:val="en-GB"/>
    </w:rPr>
  </w:style>
  <w:style w:type="paragraph" w:styleId="CommentSubject">
    <w:name w:val="annotation subject"/>
    <w:basedOn w:val="CommentText"/>
    <w:next w:val="CommentText"/>
    <w:link w:val="CommentSubjectChar"/>
    <w:rsid w:val="001C5550"/>
    <w:rPr>
      <w:b/>
      <w:bCs/>
    </w:rPr>
  </w:style>
  <w:style w:type="character" w:customStyle="1" w:styleId="CommentSubjectChar">
    <w:name w:val="Comment Subject Char"/>
    <w:basedOn w:val="CommentTextChar"/>
    <w:link w:val="CommentSubject"/>
    <w:rsid w:val="001C5550"/>
    <w:rPr>
      <w:b/>
      <w:bCs/>
    </w:rPr>
  </w:style>
  <w:style w:type="paragraph" w:styleId="BalloonText">
    <w:name w:val="Balloon Text"/>
    <w:basedOn w:val="Normal"/>
    <w:link w:val="BalloonTextChar"/>
    <w:rsid w:val="001C5550"/>
    <w:rPr>
      <w:rFonts w:ascii="Tahoma" w:hAnsi="Tahoma" w:cs="Tahoma"/>
      <w:sz w:val="16"/>
      <w:szCs w:val="16"/>
    </w:rPr>
  </w:style>
  <w:style w:type="character" w:customStyle="1" w:styleId="BalloonTextChar">
    <w:name w:val="Balloon Text Char"/>
    <w:basedOn w:val="DefaultParagraphFont"/>
    <w:link w:val="BalloonText"/>
    <w:rsid w:val="001C555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26020743">
      <w:bodyDiv w:val="1"/>
      <w:marLeft w:val="0"/>
      <w:marRight w:val="0"/>
      <w:marTop w:val="0"/>
      <w:marBottom w:val="0"/>
      <w:divBdr>
        <w:top w:val="none" w:sz="0" w:space="0" w:color="auto"/>
        <w:left w:val="none" w:sz="0" w:space="0" w:color="auto"/>
        <w:bottom w:val="none" w:sz="0" w:space="0" w:color="auto"/>
        <w:right w:val="none" w:sz="0" w:space="0" w:color="auto"/>
      </w:divBdr>
    </w:div>
    <w:div w:id="1064335433">
      <w:bodyDiv w:val="1"/>
      <w:marLeft w:val="0"/>
      <w:marRight w:val="0"/>
      <w:marTop w:val="0"/>
      <w:marBottom w:val="0"/>
      <w:divBdr>
        <w:top w:val="none" w:sz="0" w:space="0" w:color="auto"/>
        <w:left w:val="none" w:sz="0" w:space="0" w:color="auto"/>
        <w:bottom w:val="none" w:sz="0" w:space="0" w:color="auto"/>
        <w:right w:val="none" w:sz="0" w:space="0" w:color="auto"/>
      </w:divBdr>
    </w:div>
    <w:div w:id="1742753783">
      <w:bodyDiv w:val="1"/>
      <w:marLeft w:val="0"/>
      <w:marRight w:val="0"/>
      <w:marTop w:val="0"/>
      <w:marBottom w:val="0"/>
      <w:divBdr>
        <w:top w:val="none" w:sz="0" w:space="0" w:color="auto"/>
        <w:left w:val="none" w:sz="0" w:space="0" w:color="auto"/>
        <w:bottom w:val="none" w:sz="0" w:space="0" w:color="auto"/>
        <w:right w:val="none" w:sz="0" w:space="0" w:color="auto"/>
      </w:divBdr>
    </w:div>
    <w:div w:id="17511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1927-E058-42AF-AC17-95E9ADA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5512</Words>
  <Characters>31423</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На основу члана 24</vt:lpstr>
      <vt:lpstr>Члан 15.</vt:lpstr>
      <vt:lpstr/>
      <vt:lpstr>Секције за превоз робе</vt:lpstr>
      <vt:lpstr>Члан 16.</vt:lpstr>
      <vt:lpstr>Секција за превоз робе Београд</vt:lpstr>
      <vt:lpstr/>
      <vt:lpstr>Секција за превоз робе Ниш</vt:lpstr>
      <vt:lpstr/>
      <vt:lpstr>Члан 17.</vt:lpstr>
      <vt:lpstr>Карго Секције обухватају следеће организационе делове:</vt:lpstr>
      <vt:lpstr/>
      <vt:lpstr>    Члан 19.</vt:lpstr>
      <vt:lpstr>    Члан 20.</vt:lpstr>
      <vt:lpstr>    Члан 21.</vt:lpstr>
      <vt:lpstr>    Члан 27. </vt:lpstr>
      <vt:lpstr>    Члан 28.</vt:lpstr>
      <vt:lpstr>    За обављање послова запослених који у складу са Законом о безбедности и интеропе</vt:lpstr>
      <vt:lpstr>    Члан 29. </vt:lpstr>
      <vt:lpstr>    </vt:lpstr>
      <vt:lpstr>    </vt:lpstr>
      <vt:lpstr>    IV. Завршне одредбе</vt:lpstr>
    </vt:vector>
  </TitlesOfParts>
  <Company>ztp</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24</dc:title>
  <dc:creator>braca</dc:creator>
  <cp:lastModifiedBy>SZS.1</cp:lastModifiedBy>
  <cp:revision>2</cp:revision>
  <cp:lastPrinted>2015-11-13T14:22:00Z</cp:lastPrinted>
  <dcterms:created xsi:type="dcterms:W3CDTF">2015-11-13T14:23:00Z</dcterms:created>
  <dcterms:modified xsi:type="dcterms:W3CDTF">2015-11-13T14:23:00Z</dcterms:modified>
</cp:coreProperties>
</file>